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17" w:rsidRPr="006D6236" w:rsidRDefault="00377017" w:rsidP="00377017">
      <w:pPr>
        <w:ind w:right="283"/>
        <w:jc w:val="center"/>
        <w:rPr>
          <w:lang w:val="uk-UA"/>
        </w:rPr>
      </w:pPr>
      <w:r w:rsidRPr="006D6236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52698578" r:id="rId6"/>
        </w:object>
      </w:r>
    </w:p>
    <w:tbl>
      <w:tblPr>
        <w:tblW w:w="8681" w:type="dxa"/>
        <w:tblInd w:w="108" w:type="dxa"/>
        <w:tblLayout w:type="fixed"/>
        <w:tblLook w:val="04A0"/>
      </w:tblPr>
      <w:tblGrid>
        <w:gridCol w:w="8681"/>
      </w:tblGrid>
      <w:tr w:rsidR="006D6236" w:rsidRPr="006D6236" w:rsidTr="005C2F1D">
        <w:tc>
          <w:tcPr>
            <w:tcW w:w="86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77017" w:rsidRPr="006D6236" w:rsidRDefault="00377017" w:rsidP="002A4573">
            <w:pPr>
              <w:ind w:right="424"/>
              <w:jc w:val="center"/>
              <w:rPr>
                <w:b/>
                <w:lang w:val="uk-UA"/>
              </w:rPr>
            </w:pPr>
            <w:r w:rsidRPr="006D6236">
              <w:rPr>
                <w:b/>
                <w:lang w:val="uk-UA"/>
              </w:rPr>
              <w:t>У К Р А Ї Н А</w:t>
            </w:r>
          </w:p>
          <w:p w:rsidR="00377017" w:rsidRPr="006D6236" w:rsidRDefault="00377017" w:rsidP="002A4573">
            <w:pPr>
              <w:pStyle w:val="4"/>
              <w:rPr>
                <w:b/>
                <w:lang w:val="uk-UA"/>
              </w:rPr>
            </w:pPr>
            <w:r w:rsidRPr="006D6236">
              <w:rPr>
                <w:b/>
                <w:lang w:val="uk-UA"/>
              </w:rPr>
              <w:t>ЮЖНОУКРАЇНСЬКА МІСЬКА РАДА</w:t>
            </w:r>
          </w:p>
          <w:p w:rsidR="00377017" w:rsidRPr="006D6236" w:rsidRDefault="00377017" w:rsidP="002A4573">
            <w:pPr>
              <w:pStyle w:val="4"/>
              <w:rPr>
                <w:b/>
                <w:lang w:val="uk-UA"/>
              </w:rPr>
            </w:pPr>
            <w:r w:rsidRPr="006D6236">
              <w:rPr>
                <w:b/>
                <w:lang w:val="uk-UA"/>
              </w:rPr>
              <w:t>МИКОЛАЇВСЬКОЇ ОБЛАСТІ</w:t>
            </w:r>
          </w:p>
          <w:p w:rsidR="00377017" w:rsidRPr="006D6236" w:rsidRDefault="00377017" w:rsidP="002A4573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6D6236">
              <w:rPr>
                <w:b/>
                <w:sz w:val="44"/>
                <w:lang w:val="uk-UA"/>
              </w:rPr>
              <w:t>Виконавчий комітет</w:t>
            </w:r>
          </w:p>
          <w:p w:rsidR="00377017" w:rsidRPr="006D6236" w:rsidRDefault="00377017" w:rsidP="002A4573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6D6236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377017" w:rsidRPr="006D6236" w:rsidRDefault="00377017" w:rsidP="00377017">
      <w:pPr>
        <w:spacing w:before="120"/>
        <w:rPr>
          <w:lang w:val="en-US"/>
        </w:rPr>
      </w:pPr>
      <w:r w:rsidRPr="006D6236">
        <w:rPr>
          <w:lang w:val="uk-UA"/>
        </w:rPr>
        <w:t>від  “_</w:t>
      </w:r>
      <w:r w:rsidR="00890E6E">
        <w:rPr>
          <w:lang w:val="en-US"/>
        </w:rPr>
        <w:t>29</w:t>
      </w:r>
      <w:r w:rsidRPr="006D6236">
        <w:rPr>
          <w:lang w:val="uk-UA"/>
        </w:rPr>
        <w:t>__</w:t>
      </w:r>
      <w:r w:rsidR="00031690" w:rsidRPr="006D6236">
        <w:rPr>
          <w:lang w:val="uk-UA"/>
        </w:rPr>
        <w:t>_ ” __</w:t>
      </w:r>
      <w:r w:rsidR="00890E6E">
        <w:rPr>
          <w:lang w:val="en-US"/>
        </w:rPr>
        <w:t>05</w:t>
      </w:r>
      <w:r w:rsidR="00031690" w:rsidRPr="006D6236">
        <w:rPr>
          <w:lang w:val="uk-UA"/>
        </w:rPr>
        <w:t>__</w:t>
      </w:r>
      <w:r w:rsidRPr="006D6236">
        <w:rPr>
          <w:lang w:val="uk-UA"/>
        </w:rPr>
        <w:t>__  20</w:t>
      </w:r>
      <w:r w:rsidR="00E07494" w:rsidRPr="006D6236">
        <w:rPr>
          <w:lang w:val="uk-UA"/>
        </w:rPr>
        <w:t>20</w:t>
      </w:r>
      <w:r w:rsidR="00031690" w:rsidRPr="006D6236">
        <w:rPr>
          <w:lang w:val="uk-UA"/>
        </w:rPr>
        <w:t xml:space="preserve">   № </w:t>
      </w:r>
      <w:r w:rsidR="00E07494" w:rsidRPr="006D6236">
        <w:rPr>
          <w:lang w:val="uk-UA"/>
        </w:rPr>
        <w:t>__</w:t>
      </w:r>
      <w:r w:rsidR="00890E6E">
        <w:rPr>
          <w:lang w:val="en-US"/>
        </w:rPr>
        <w:t>148</w:t>
      </w:r>
      <w:r w:rsidR="00E07494" w:rsidRPr="006D6236">
        <w:rPr>
          <w:lang w:val="uk-UA"/>
        </w:rPr>
        <w:t>____</w:t>
      </w:r>
      <w:r w:rsidRPr="006D6236">
        <w:rPr>
          <w:lang w:val="uk-UA"/>
        </w:rPr>
        <w:t xml:space="preserve"> </w:t>
      </w:r>
    </w:p>
    <w:p w:rsidR="00377017" w:rsidRPr="006D6236" w:rsidRDefault="00377017" w:rsidP="00377017">
      <w:pPr>
        <w:jc w:val="both"/>
        <w:rPr>
          <w:lang w:val="uk-UA"/>
        </w:rPr>
      </w:pPr>
    </w:p>
    <w:p w:rsidR="00377017" w:rsidRPr="006D6236" w:rsidRDefault="00377017" w:rsidP="00377017">
      <w:pPr>
        <w:jc w:val="both"/>
        <w:rPr>
          <w:lang w:val="uk-UA"/>
        </w:rPr>
      </w:pPr>
    </w:p>
    <w:tbl>
      <w:tblPr>
        <w:tblStyle w:val="a4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4901"/>
      </w:tblGrid>
      <w:tr w:rsidR="00377017" w:rsidRPr="006D6236" w:rsidTr="005C2F1D">
        <w:tc>
          <w:tcPr>
            <w:tcW w:w="3888" w:type="dxa"/>
          </w:tcPr>
          <w:p w:rsidR="00377017" w:rsidRPr="006D6236" w:rsidRDefault="00377017" w:rsidP="002A4573">
            <w:pPr>
              <w:jc w:val="both"/>
              <w:rPr>
                <w:lang w:val="uk-UA"/>
              </w:rPr>
            </w:pPr>
            <w:r w:rsidRPr="006D6236">
              <w:rPr>
                <w:lang w:val="uk-UA"/>
              </w:rPr>
              <w:t xml:space="preserve">Про </w:t>
            </w:r>
            <w:r w:rsidR="00E07494" w:rsidRPr="006D6236">
              <w:rPr>
                <w:lang w:val="uk-UA"/>
              </w:rPr>
              <w:t>присвоєння назв об'єктам монументального мистецтва в місті Южноукраїнську</w:t>
            </w:r>
          </w:p>
        </w:tc>
        <w:tc>
          <w:tcPr>
            <w:tcW w:w="4901" w:type="dxa"/>
          </w:tcPr>
          <w:p w:rsidR="00377017" w:rsidRPr="006D6236" w:rsidRDefault="00377017" w:rsidP="002A4573">
            <w:pPr>
              <w:jc w:val="both"/>
              <w:rPr>
                <w:lang w:val="uk-UA"/>
              </w:rPr>
            </w:pPr>
          </w:p>
        </w:tc>
      </w:tr>
    </w:tbl>
    <w:p w:rsidR="00377017" w:rsidRPr="006D6236" w:rsidRDefault="00377017" w:rsidP="00377017">
      <w:pPr>
        <w:tabs>
          <w:tab w:val="left" w:pos="360"/>
        </w:tabs>
        <w:jc w:val="both"/>
        <w:rPr>
          <w:lang w:val="uk-UA"/>
        </w:rPr>
      </w:pPr>
    </w:p>
    <w:p w:rsidR="00181108" w:rsidRPr="006D6236" w:rsidRDefault="00377017" w:rsidP="005C2F1D">
      <w:pPr>
        <w:tabs>
          <w:tab w:val="left" w:pos="360"/>
        </w:tabs>
        <w:jc w:val="both"/>
        <w:rPr>
          <w:lang w:val="uk-UA"/>
        </w:rPr>
      </w:pPr>
      <w:r w:rsidRPr="006D6236">
        <w:rPr>
          <w:lang w:val="uk-UA"/>
        </w:rPr>
        <w:tab/>
      </w:r>
      <w:r w:rsidR="00921B08">
        <w:rPr>
          <w:lang w:val="uk-UA"/>
        </w:rPr>
        <w:t>В</w:t>
      </w:r>
      <w:r w:rsidRPr="006D6236">
        <w:rPr>
          <w:lang w:val="uk-UA"/>
        </w:rPr>
        <w:t>ідповідно до закон</w:t>
      </w:r>
      <w:r w:rsidR="00DB0B19" w:rsidRPr="006D6236">
        <w:rPr>
          <w:lang w:val="uk-UA"/>
        </w:rPr>
        <w:t>ів</w:t>
      </w:r>
      <w:r w:rsidRPr="006D6236">
        <w:rPr>
          <w:lang w:val="uk-UA"/>
        </w:rPr>
        <w:t xml:space="preserve"> України „Про </w:t>
      </w:r>
      <w:r w:rsidR="00DB0B19" w:rsidRPr="006D6236">
        <w:rPr>
          <w:lang w:val="uk-UA"/>
        </w:rPr>
        <w:t>культуру”</w:t>
      </w:r>
      <w:r w:rsidRPr="006D6236">
        <w:rPr>
          <w:lang w:val="uk-UA"/>
        </w:rPr>
        <w:t xml:space="preserve">, </w:t>
      </w:r>
      <w:r w:rsidR="007B00D5" w:rsidRPr="006D6236">
        <w:rPr>
          <w:lang w:val="uk-UA"/>
        </w:rPr>
        <w:t>"Про охорону культурної спадщини"</w:t>
      </w:r>
      <w:r w:rsidR="00181108" w:rsidRPr="006D6236">
        <w:rPr>
          <w:lang w:val="uk-UA"/>
        </w:rPr>
        <w:t xml:space="preserve">, </w:t>
      </w:r>
      <w:r w:rsidR="00C5014F" w:rsidRPr="006D6236">
        <w:rPr>
          <w:lang w:val="uk-UA"/>
        </w:rPr>
        <w:t xml:space="preserve">"Про регулювання містобудівної діяльності", </w:t>
      </w:r>
      <w:r w:rsidR="005F1A1C" w:rsidRPr="006D6236">
        <w:rPr>
          <w:lang w:val="uk-UA"/>
        </w:rPr>
        <w:t xml:space="preserve"> </w:t>
      </w:r>
      <w:r w:rsidR="0077751E" w:rsidRPr="006D6236">
        <w:rPr>
          <w:lang w:val="uk-UA"/>
        </w:rPr>
        <w:t>з метою</w:t>
      </w:r>
      <w:r w:rsidR="0077751E" w:rsidRPr="006D6236">
        <w:rPr>
          <w:rStyle w:val="rvts0"/>
          <w:lang w:val="uk-UA"/>
        </w:rPr>
        <w:t xml:space="preserve"> </w:t>
      </w:r>
      <w:r w:rsidR="000B70E0" w:rsidRPr="006D6236">
        <w:rPr>
          <w:rStyle w:val="rvts0"/>
          <w:lang w:val="uk-UA"/>
        </w:rPr>
        <w:t xml:space="preserve">проведення відповідних заходів щодо </w:t>
      </w:r>
      <w:r w:rsidR="00181108" w:rsidRPr="006D6236">
        <w:rPr>
          <w:rStyle w:val="rvts0"/>
          <w:lang w:val="uk-UA"/>
        </w:rPr>
        <w:t>обліку (виявлення, вивчення, класифікація, реєстрація), запобігання руйнуванню або заподіянню шкоди, забезпечення захисту, збереження, утрима</w:t>
      </w:r>
      <w:r w:rsidR="000B70E0" w:rsidRPr="006D6236">
        <w:rPr>
          <w:rStyle w:val="rvts0"/>
          <w:lang w:val="uk-UA"/>
        </w:rPr>
        <w:t xml:space="preserve">ння, відповідного використання, </w:t>
      </w:r>
      <w:r w:rsidR="00181108" w:rsidRPr="006D6236">
        <w:rPr>
          <w:rStyle w:val="rvts0"/>
          <w:lang w:val="uk-UA"/>
        </w:rPr>
        <w:t xml:space="preserve">консервації, реставрації, ремонту, реабілітації, пристосування та музеєфікації об'єктів </w:t>
      </w:r>
      <w:r w:rsidR="000B70E0" w:rsidRPr="006D6236">
        <w:rPr>
          <w:rStyle w:val="rvts0"/>
          <w:lang w:val="uk-UA"/>
        </w:rPr>
        <w:t xml:space="preserve"> монументального мистецтва міста Южноукраїнська, </w:t>
      </w:r>
      <w:r w:rsidR="00921B08" w:rsidRPr="006D6236">
        <w:rPr>
          <w:lang w:val="uk-UA"/>
        </w:rPr>
        <w:t xml:space="preserve">Керуючись ст.27 Закону України „Про місцеве самоврядування в </w:t>
      </w:r>
      <w:proofErr w:type="spellStart"/>
      <w:r w:rsidR="00921B08" w:rsidRPr="006D6236">
        <w:rPr>
          <w:lang w:val="uk-UA"/>
        </w:rPr>
        <w:t>Україні”</w:t>
      </w:r>
      <w:r w:rsidR="00181108" w:rsidRPr="006D6236">
        <w:rPr>
          <w:lang w:val="uk-UA"/>
        </w:rPr>
        <w:t>виконавчий</w:t>
      </w:r>
      <w:proofErr w:type="spellEnd"/>
      <w:r w:rsidR="00181108" w:rsidRPr="006D6236">
        <w:rPr>
          <w:lang w:val="uk-UA"/>
        </w:rPr>
        <w:t xml:space="preserve"> комітет Южноукраїнської міської ради</w:t>
      </w:r>
    </w:p>
    <w:p w:rsidR="00377017" w:rsidRPr="006D6236" w:rsidRDefault="000B70E0" w:rsidP="00377017">
      <w:pPr>
        <w:jc w:val="both"/>
        <w:rPr>
          <w:lang w:val="uk-UA"/>
        </w:rPr>
      </w:pPr>
      <w:r w:rsidRPr="006D6236">
        <w:rPr>
          <w:lang w:val="uk-UA"/>
        </w:rPr>
        <w:t xml:space="preserve">        </w:t>
      </w:r>
    </w:p>
    <w:p w:rsidR="00377017" w:rsidRPr="006D6236" w:rsidRDefault="00377017" w:rsidP="00377017">
      <w:pPr>
        <w:jc w:val="center"/>
        <w:rPr>
          <w:lang w:val="uk-UA"/>
        </w:rPr>
      </w:pPr>
      <w:r w:rsidRPr="006D6236">
        <w:rPr>
          <w:lang w:val="uk-UA"/>
        </w:rPr>
        <w:t>ВИРІШИВ:</w:t>
      </w:r>
    </w:p>
    <w:p w:rsidR="00377017" w:rsidRPr="006D6236" w:rsidRDefault="00377017" w:rsidP="00377017">
      <w:pPr>
        <w:jc w:val="both"/>
        <w:rPr>
          <w:sz w:val="16"/>
          <w:szCs w:val="16"/>
          <w:lang w:val="uk-UA"/>
        </w:rPr>
      </w:pPr>
      <w:r w:rsidRPr="006D6236">
        <w:rPr>
          <w:lang w:val="uk-UA"/>
        </w:rPr>
        <w:t xml:space="preserve">     </w:t>
      </w:r>
    </w:p>
    <w:p w:rsidR="00377017" w:rsidRPr="006D6236" w:rsidRDefault="00921B08" w:rsidP="00921B08">
      <w:pPr>
        <w:numPr>
          <w:ilvl w:val="0"/>
          <w:numId w:val="1"/>
        </w:numPr>
        <w:tabs>
          <w:tab w:val="num" w:pos="142"/>
          <w:tab w:val="left" w:pos="180"/>
          <w:tab w:val="left" w:pos="360"/>
        </w:tabs>
        <w:ind w:left="0" w:firstLine="426"/>
        <w:jc w:val="both"/>
        <w:rPr>
          <w:lang w:val="uk-UA"/>
        </w:rPr>
      </w:pPr>
      <w:r>
        <w:rPr>
          <w:lang w:val="uk-UA"/>
        </w:rPr>
        <w:t xml:space="preserve"> </w:t>
      </w:r>
      <w:r w:rsidR="000C2A38" w:rsidRPr="006D6236">
        <w:rPr>
          <w:lang w:val="uk-UA"/>
        </w:rPr>
        <w:t>Присвоїти назви об'єктам монументального мистецтва в місті Южноукраїнську (додаток).</w:t>
      </w:r>
    </w:p>
    <w:p w:rsidR="00B1745D" w:rsidRPr="006D6236" w:rsidRDefault="00B1745D" w:rsidP="00921B08">
      <w:pPr>
        <w:tabs>
          <w:tab w:val="left" w:pos="180"/>
          <w:tab w:val="left" w:pos="360"/>
        </w:tabs>
        <w:ind w:firstLine="426"/>
        <w:jc w:val="both"/>
        <w:rPr>
          <w:lang w:val="uk-UA"/>
        </w:rPr>
      </w:pPr>
    </w:p>
    <w:p w:rsidR="00B1745D" w:rsidRPr="006D6236" w:rsidRDefault="00B1745D" w:rsidP="00921B08">
      <w:pPr>
        <w:numPr>
          <w:ilvl w:val="0"/>
          <w:numId w:val="1"/>
        </w:numPr>
        <w:tabs>
          <w:tab w:val="num" w:pos="142"/>
          <w:tab w:val="left" w:pos="180"/>
          <w:tab w:val="left" w:pos="360"/>
        </w:tabs>
        <w:ind w:left="0" w:firstLine="426"/>
        <w:jc w:val="both"/>
        <w:rPr>
          <w:lang w:val="uk-UA"/>
        </w:rPr>
      </w:pPr>
      <w:r w:rsidRPr="006D6236">
        <w:rPr>
          <w:lang w:val="uk-UA"/>
        </w:rPr>
        <w:t xml:space="preserve"> </w:t>
      </w:r>
      <w:r w:rsidR="00AF6AAF" w:rsidRPr="006D6236">
        <w:rPr>
          <w:lang w:val="uk-UA"/>
        </w:rPr>
        <w:t>Затвердити план-схему розміщення об'єктів монументального мистецтва</w:t>
      </w:r>
      <w:r w:rsidR="00157079" w:rsidRPr="006D6236">
        <w:rPr>
          <w:lang w:val="uk-UA"/>
        </w:rPr>
        <w:t xml:space="preserve"> в місті Южноукраїнську</w:t>
      </w:r>
      <w:r w:rsidR="004523A0" w:rsidRPr="006D6236">
        <w:rPr>
          <w:lang w:val="uk-UA"/>
        </w:rPr>
        <w:t xml:space="preserve"> (дода</w:t>
      </w:r>
      <w:r w:rsidR="00496D8D">
        <w:rPr>
          <w:lang w:val="uk-UA"/>
        </w:rPr>
        <w:t>ється</w:t>
      </w:r>
      <w:r w:rsidR="004523A0" w:rsidRPr="006D6236">
        <w:rPr>
          <w:lang w:val="uk-UA"/>
        </w:rPr>
        <w:t>).</w:t>
      </w:r>
      <w:r w:rsidR="00AF6AAF" w:rsidRPr="006D6236">
        <w:rPr>
          <w:lang w:val="uk-UA"/>
        </w:rPr>
        <w:t xml:space="preserve"> </w:t>
      </w:r>
    </w:p>
    <w:p w:rsidR="00B1745D" w:rsidRPr="006D6236" w:rsidRDefault="00B1745D" w:rsidP="00921B08">
      <w:pPr>
        <w:pStyle w:val="a7"/>
        <w:ind w:firstLine="426"/>
        <w:rPr>
          <w:lang w:val="uk-UA"/>
        </w:rPr>
      </w:pPr>
    </w:p>
    <w:p w:rsidR="00B1745D" w:rsidRPr="006D6236" w:rsidRDefault="00E7589C" w:rsidP="00921B08">
      <w:pPr>
        <w:numPr>
          <w:ilvl w:val="0"/>
          <w:numId w:val="1"/>
        </w:numPr>
        <w:tabs>
          <w:tab w:val="num" w:pos="142"/>
          <w:tab w:val="left" w:pos="180"/>
          <w:tab w:val="left" w:pos="360"/>
        </w:tabs>
        <w:ind w:left="0" w:firstLine="426"/>
        <w:jc w:val="both"/>
        <w:rPr>
          <w:lang w:val="uk-UA"/>
        </w:rPr>
      </w:pPr>
      <w:r w:rsidRPr="006D6236">
        <w:rPr>
          <w:lang w:val="uk-UA"/>
        </w:rPr>
        <w:t xml:space="preserve"> </w:t>
      </w:r>
      <w:r w:rsidR="00B1745D" w:rsidRPr="006D6236">
        <w:rPr>
          <w:lang w:val="uk-UA"/>
        </w:rPr>
        <w:t>Комунальному підприємству "Служба комунального господарства" (Вакар)</w:t>
      </w:r>
      <w:r w:rsidR="003C359D" w:rsidRPr="006D6236">
        <w:rPr>
          <w:lang w:val="uk-UA"/>
        </w:rPr>
        <w:t xml:space="preserve"> здійснювати заходи щодо упорядкування та утримання у належному стані об'єктів монументального мистецтва в місті Южноукраїнську.</w:t>
      </w:r>
    </w:p>
    <w:p w:rsidR="003C359D" w:rsidRPr="006D6236" w:rsidRDefault="003C359D" w:rsidP="00921B08">
      <w:pPr>
        <w:pStyle w:val="a7"/>
        <w:ind w:firstLine="426"/>
        <w:rPr>
          <w:lang w:val="uk-UA"/>
        </w:rPr>
      </w:pPr>
    </w:p>
    <w:p w:rsidR="00B964CE" w:rsidRPr="006D6236" w:rsidRDefault="003C359D" w:rsidP="00921B08">
      <w:pPr>
        <w:numPr>
          <w:ilvl w:val="0"/>
          <w:numId w:val="1"/>
        </w:numPr>
        <w:tabs>
          <w:tab w:val="num" w:pos="142"/>
          <w:tab w:val="left" w:pos="180"/>
          <w:tab w:val="left" w:pos="360"/>
        </w:tabs>
        <w:ind w:left="0" w:firstLine="426"/>
        <w:jc w:val="both"/>
        <w:rPr>
          <w:lang w:val="uk-UA"/>
        </w:rPr>
      </w:pPr>
      <w:r w:rsidRPr="006D6236">
        <w:rPr>
          <w:lang w:val="uk-UA"/>
        </w:rPr>
        <w:t xml:space="preserve"> </w:t>
      </w:r>
      <w:r w:rsidR="00377017" w:rsidRPr="006D6236">
        <w:rPr>
          <w:lang w:val="uk-UA"/>
        </w:rPr>
        <w:t xml:space="preserve">Управлінню молоді, спорту та культури Южноукраїнської міської ради                      (Захарко) </w:t>
      </w:r>
      <w:r w:rsidR="00EF591B" w:rsidRPr="006D6236">
        <w:rPr>
          <w:lang w:val="uk-UA"/>
        </w:rPr>
        <w:t xml:space="preserve">провести відповідну роботу щодо </w:t>
      </w:r>
      <w:r w:rsidR="00B964CE" w:rsidRPr="006D6236">
        <w:rPr>
          <w:lang w:val="uk-UA"/>
        </w:rPr>
        <w:t xml:space="preserve">вирішення питання про </w:t>
      </w:r>
      <w:r w:rsidR="00F348DB" w:rsidRPr="006D6236">
        <w:rPr>
          <w:lang w:val="uk-UA"/>
        </w:rPr>
        <w:t xml:space="preserve">включення об'єктів монументального мистецтва міста Южноукраїнська до переліку об'єктів культурної спадщини місцевого значення відповідно </w:t>
      </w:r>
      <w:r w:rsidR="00377017" w:rsidRPr="006D6236">
        <w:rPr>
          <w:lang w:val="uk-UA"/>
        </w:rPr>
        <w:t>до чинного законодавства.</w:t>
      </w:r>
    </w:p>
    <w:p w:rsidR="00B964CE" w:rsidRPr="006D6236" w:rsidRDefault="00B964CE" w:rsidP="00921B08">
      <w:pPr>
        <w:pStyle w:val="a7"/>
        <w:ind w:firstLine="426"/>
        <w:rPr>
          <w:lang w:val="uk-UA"/>
        </w:rPr>
      </w:pPr>
    </w:p>
    <w:p w:rsidR="00377017" w:rsidRPr="006D6236" w:rsidRDefault="00B964CE" w:rsidP="00921B08">
      <w:pPr>
        <w:numPr>
          <w:ilvl w:val="0"/>
          <w:numId w:val="1"/>
        </w:numPr>
        <w:tabs>
          <w:tab w:val="num" w:pos="142"/>
          <w:tab w:val="left" w:pos="180"/>
          <w:tab w:val="left" w:pos="360"/>
        </w:tabs>
        <w:ind w:left="0" w:firstLine="426"/>
        <w:jc w:val="both"/>
        <w:rPr>
          <w:lang w:val="uk-UA"/>
        </w:rPr>
      </w:pPr>
      <w:r w:rsidRPr="006D6236">
        <w:rPr>
          <w:lang w:val="uk-UA"/>
        </w:rPr>
        <w:t xml:space="preserve"> </w:t>
      </w:r>
      <w:r w:rsidR="00377017" w:rsidRPr="006D6236">
        <w:rPr>
          <w:lang w:val="uk-UA"/>
        </w:rPr>
        <w:t xml:space="preserve">Контроль за виконанням цього рішення покласти на </w:t>
      </w:r>
      <w:r w:rsidR="00AD260B" w:rsidRPr="006D6236">
        <w:rPr>
          <w:lang w:val="uk-UA"/>
        </w:rPr>
        <w:t xml:space="preserve"> </w:t>
      </w:r>
      <w:r w:rsidR="00377017" w:rsidRPr="006D6236">
        <w:rPr>
          <w:lang w:val="uk-UA"/>
        </w:rPr>
        <w:t xml:space="preserve">заступника міського голови з питань діяльності виконавчих органів ради  </w:t>
      </w:r>
      <w:r w:rsidR="00AD260B" w:rsidRPr="006D6236">
        <w:rPr>
          <w:lang w:val="uk-UA"/>
        </w:rPr>
        <w:t>Кольчака О.М.</w:t>
      </w:r>
    </w:p>
    <w:p w:rsidR="00377017" w:rsidRPr="006D6236" w:rsidRDefault="00377017" w:rsidP="00377017">
      <w:pPr>
        <w:rPr>
          <w:sz w:val="16"/>
          <w:szCs w:val="16"/>
          <w:lang w:val="uk-UA"/>
        </w:rPr>
      </w:pPr>
    </w:p>
    <w:p w:rsidR="00377017" w:rsidRPr="006D6236" w:rsidRDefault="00F713B0" w:rsidP="00377017">
      <w:pPr>
        <w:rPr>
          <w:lang w:val="uk-UA"/>
        </w:rPr>
      </w:pPr>
      <w:r w:rsidRPr="006D6236">
        <w:rPr>
          <w:lang w:val="uk-UA"/>
        </w:rPr>
        <w:t>Міський голова</w:t>
      </w:r>
      <w:r w:rsidR="001149E0" w:rsidRPr="006D6236">
        <w:rPr>
          <w:lang w:val="uk-UA"/>
        </w:rPr>
        <w:t xml:space="preserve">                                                                                          В.К.Пароконний</w:t>
      </w:r>
    </w:p>
    <w:p w:rsidR="00921B08" w:rsidRDefault="00921B08" w:rsidP="00377017">
      <w:pPr>
        <w:jc w:val="both"/>
        <w:rPr>
          <w:sz w:val="18"/>
          <w:szCs w:val="18"/>
          <w:lang w:val="uk-UA"/>
        </w:rPr>
      </w:pPr>
    </w:p>
    <w:p w:rsidR="00B964CE" w:rsidRPr="006D6236" w:rsidRDefault="00921B08" w:rsidP="00377017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Погоджено</w:t>
      </w:r>
    </w:p>
    <w:p w:rsidR="0076658D" w:rsidRPr="006D6236" w:rsidRDefault="00921B08" w:rsidP="00377017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у</w:t>
      </w:r>
      <w:r w:rsidR="00B964CE" w:rsidRPr="006D6236">
        <w:rPr>
          <w:sz w:val="18"/>
          <w:szCs w:val="18"/>
          <w:lang w:val="uk-UA"/>
        </w:rPr>
        <w:t xml:space="preserve"> відповідності до посадового </w:t>
      </w:r>
      <w:r w:rsidR="0076658D" w:rsidRPr="006D6236">
        <w:rPr>
          <w:sz w:val="18"/>
          <w:szCs w:val="18"/>
          <w:lang w:val="uk-UA"/>
        </w:rPr>
        <w:t>обов'язку,</w:t>
      </w:r>
    </w:p>
    <w:p w:rsidR="0076658D" w:rsidRPr="006D6236" w:rsidRDefault="00754DBE" w:rsidP="00377017">
      <w:pPr>
        <w:jc w:val="both"/>
        <w:rPr>
          <w:sz w:val="18"/>
          <w:szCs w:val="18"/>
          <w:lang w:val="uk-UA"/>
        </w:rPr>
      </w:pPr>
      <w:r w:rsidRPr="006D6236">
        <w:rPr>
          <w:sz w:val="18"/>
          <w:szCs w:val="18"/>
          <w:lang w:val="uk-UA"/>
        </w:rPr>
        <w:t>н</w:t>
      </w:r>
      <w:r w:rsidR="0076658D" w:rsidRPr="006D6236">
        <w:rPr>
          <w:sz w:val="18"/>
          <w:szCs w:val="18"/>
          <w:lang w:val="uk-UA"/>
        </w:rPr>
        <w:t xml:space="preserve">ачальник управління молоді, спорту та культури </w:t>
      </w:r>
    </w:p>
    <w:p w:rsidR="0076658D" w:rsidRPr="006D6236" w:rsidRDefault="0076658D" w:rsidP="00377017">
      <w:pPr>
        <w:jc w:val="both"/>
        <w:rPr>
          <w:sz w:val="18"/>
          <w:szCs w:val="18"/>
          <w:lang w:val="uk-UA"/>
        </w:rPr>
      </w:pPr>
      <w:r w:rsidRPr="006D6236">
        <w:rPr>
          <w:sz w:val="18"/>
          <w:szCs w:val="18"/>
          <w:lang w:val="uk-UA"/>
        </w:rPr>
        <w:t>Южноукраїнської міської ради</w:t>
      </w:r>
    </w:p>
    <w:p w:rsidR="00377017" w:rsidRPr="006D6236" w:rsidRDefault="0076658D" w:rsidP="00921B08">
      <w:pPr>
        <w:jc w:val="both"/>
        <w:rPr>
          <w:sz w:val="20"/>
          <w:lang w:val="uk-UA"/>
        </w:rPr>
        <w:sectPr w:rsidR="00377017" w:rsidRPr="006D6236" w:rsidSect="005C2F1D">
          <w:pgSz w:w="11906" w:h="16838"/>
          <w:pgMar w:top="1134" w:right="851" w:bottom="1134" w:left="2268" w:header="709" w:footer="709" w:gutter="0"/>
          <w:cols w:space="720"/>
        </w:sectPr>
      </w:pPr>
      <w:r w:rsidRPr="006D6236">
        <w:rPr>
          <w:sz w:val="18"/>
          <w:szCs w:val="18"/>
          <w:lang w:val="uk-UA"/>
        </w:rPr>
        <w:t>Н.Г.</w:t>
      </w:r>
      <w:r w:rsidR="00377017" w:rsidRPr="006D6236">
        <w:rPr>
          <w:sz w:val="18"/>
          <w:szCs w:val="18"/>
          <w:lang w:val="uk-UA"/>
        </w:rPr>
        <w:t>Захарко</w:t>
      </w:r>
    </w:p>
    <w:p w:rsidR="00377017" w:rsidRPr="006D6236" w:rsidRDefault="00377017" w:rsidP="00377017">
      <w:pPr>
        <w:rPr>
          <w:sz w:val="20"/>
          <w:lang w:val="uk-UA"/>
        </w:rPr>
      </w:pPr>
    </w:p>
    <w:p w:rsidR="00270E07" w:rsidRPr="006D6236" w:rsidRDefault="00270E07" w:rsidP="00377017">
      <w:pPr>
        <w:rPr>
          <w:sz w:val="20"/>
          <w:lang w:val="uk-UA"/>
        </w:rPr>
      </w:pPr>
    </w:p>
    <w:p w:rsidR="00270E07" w:rsidRPr="006D6236" w:rsidRDefault="00270E07" w:rsidP="00377017">
      <w:pPr>
        <w:rPr>
          <w:sz w:val="20"/>
          <w:lang w:val="uk-UA"/>
        </w:rPr>
      </w:pPr>
    </w:p>
    <w:p w:rsidR="00377017" w:rsidRPr="006D6236" w:rsidRDefault="00377017" w:rsidP="00377017">
      <w:pPr>
        <w:pStyle w:val="1"/>
        <w:jc w:val="both"/>
        <w:rPr>
          <w:sz w:val="24"/>
          <w:szCs w:val="24"/>
          <w:lang w:val="uk-UA"/>
        </w:rPr>
      </w:pPr>
      <w:r w:rsidRPr="006D6236">
        <w:rPr>
          <w:sz w:val="24"/>
          <w:szCs w:val="24"/>
          <w:lang w:val="uk-UA"/>
        </w:rPr>
        <w:t xml:space="preserve">       </w:t>
      </w:r>
    </w:p>
    <w:p w:rsidR="00377017" w:rsidRPr="006D6236" w:rsidRDefault="00377017" w:rsidP="00377017">
      <w:pPr>
        <w:pStyle w:val="1"/>
        <w:jc w:val="both"/>
        <w:rPr>
          <w:sz w:val="24"/>
          <w:szCs w:val="24"/>
          <w:lang w:val="uk-UA"/>
        </w:rPr>
      </w:pPr>
    </w:p>
    <w:p w:rsidR="00377017" w:rsidRPr="006D6236" w:rsidRDefault="00377017" w:rsidP="00377017">
      <w:pPr>
        <w:pStyle w:val="1"/>
        <w:jc w:val="both"/>
        <w:rPr>
          <w:sz w:val="24"/>
          <w:szCs w:val="24"/>
          <w:lang w:val="uk-UA"/>
        </w:rPr>
      </w:pPr>
      <w:r w:rsidRPr="006D6236">
        <w:rPr>
          <w:sz w:val="24"/>
          <w:szCs w:val="24"/>
          <w:lang w:val="uk-UA"/>
        </w:rPr>
        <w:t xml:space="preserve">                  </w:t>
      </w:r>
    </w:p>
    <w:p w:rsidR="00377017" w:rsidRPr="006D6236" w:rsidRDefault="00377017" w:rsidP="00377017">
      <w:pPr>
        <w:rPr>
          <w:lang w:val="uk-UA"/>
        </w:rPr>
      </w:pPr>
    </w:p>
    <w:p w:rsidR="00377017" w:rsidRPr="005B580E" w:rsidRDefault="00377017" w:rsidP="00377017">
      <w:pPr>
        <w:ind w:left="6480"/>
        <w:rPr>
          <w:lang w:val="uk-UA"/>
        </w:rPr>
      </w:pPr>
    </w:p>
    <w:p w:rsidR="00377017" w:rsidRPr="005B580E" w:rsidRDefault="00377017" w:rsidP="00377017">
      <w:pPr>
        <w:ind w:left="6480"/>
        <w:rPr>
          <w:lang w:val="uk-UA"/>
        </w:rPr>
      </w:pPr>
    </w:p>
    <w:p w:rsidR="00377017" w:rsidRPr="005B580E" w:rsidRDefault="00377017" w:rsidP="00377017">
      <w:pPr>
        <w:ind w:left="6480"/>
        <w:rPr>
          <w:lang w:val="uk-UA"/>
        </w:rPr>
      </w:pPr>
    </w:p>
    <w:p w:rsidR="00377017" w:rsidRPr="006D6236" w:rsidRDefault="00377017" w:rsidP="00377017">
      <w:pPr>
        <w:ind w:left="6480"/>
        <w:rPr>
          <w:lang w:val="uk-UA"/>
        </w:rPr>
      </w:pPr>
    </w:p>
    <w:p w:rsidR="00377017" w:rsidRPr="006D6236" w:rsidRDefault="00377017" w:rsidP="00377017">
      <w:pPr>
        <w:ind w:left="6480"/>
        <w:rPr>
          <w:lang w:val="uk-UA"/>
        </w:rPr>
      </w:pPr>
    </w:p>
    <w:p w:rsidR="00377017" w:rsidRPr="006D6236" w:rsidRDefault="00377017" w:rsidP="00377017">
      <w:pPr>
        <w:ind w:left="6480"/>
        <w:rPr>
          <w:lang w:val="uk-UA"/>
        </w:rPr>
      </w:pPr>
    </w:p>
    <w:p w:rsidR="00377017" w:rsidRPr="006D6236" w:rsidRDefault="00377017" w:rsidP="00377017">
      <w:pPr>
        <w:ind w:left="6480"/>
        <w:rPr>
          <w:lang w:val="uk-UA"/>
        </w:rPr>
      </w:pPr>
    </w:p>
    <w:p w:rsidR="00377017" w:rsidRPr="006D6236" w:rsidRDefault="00377017" w:rsidP="00377017">
      <w:pPr>
        <w:ind w:left="6480"/>
        <w:rPr>
          <w:lang w:val="uk-UA"/>
        </w:rPr>
      </w:pPr>
    </w:p>
    <w:p w:rsidR="00377017" w:rsidRPr="006D6236" w:rsidRDefault="00377017" w:rsidP="00377017">
      <w:pPr>
        <w:ind w:left="6480"/>
        <w:rPr>
          <w:lang w:val="uk-UA"/>
        </w:rPr>
      </w:pPr>
    </w:p>
    <w:p w:rsidR="00377017" w:rsidRPr="006D6236" w:rsidRDefault="00377017" w:rsidP="00377017">
      <w:pPr>
        <w:rPr>
          <w:lang w:val="uk-UA"/>
        </w:rPr>
        <w:sectPr w:rsidR="00377017" w:rsidRPr="006D6236" w:rsidSect="00D00182">
          <w:pgSz w:w="11906" w:h="16838"/>
          <w:pgMar w:top="1134" w:right="851" w:bottom="1134" w:left="2268" w:header="709" w:footer="709" w:gutter="0"/>
          <w:cols w:space="720"/>
        </w:sectPr>
      </w:pPr>
    </w:p>
    <w:p w:rsidR="00060203" w:rsidRPr="006D6236" w:rsidRDefault="00060203" w:rsidP="00060203">
      <w:pPr>
        <w:tabs>
          <w:tab w:val="left" w:pos="5611"/>
          <w:tab w:val="left" w:pos="5792"/>
        </w:tabs>
        <w:rPr>
          <w:lang w:val="uk-UA"/>
        </w:rPr>
      </w:pPr>
      <w:r w:rsidRPr="006D6236">
        <w:rPr>
          <w:lang w:val="uk-UA"/>
        </w:rPr>
        <w:lastRenderedPageBreak/>
        <w:t xml:space="preserve">                                                                  </w:t>
      </w:r>
      <w:r w:rsidR="00AE1B71">
        <w:rPr>
          <w:lang w:val="uk-UA"/>
        </w:rPr>
        <w:t xml:space="preserve">                       Додаток </w:t>
      </w:r>
    </w:p>
    <w:p w:rsidR="00060203" w:rsidRPr="006D6236" w:rsidRDefault="00060203" w:rsidP="00060203">
      <w:pPr>
        <w:tabs>
          <w:tab w:val="left" w:pos="6171"/>
        </w:tabs>
        <w:rPr>
          <w:lang w:val="uk-UA"/>
        </w:rPr>
      </w:pPr>
      <w:r w:rsidRPr="006D6236">
        <w:rPr>
          <w:lang w:val="uk-UA"/>
        </w:rPr>
        <w:t xml:space="preserve">                                                                                         до рішення виконавчого комітету                                         </w:t>
      </w:r>
    </w:p>
    <w:p w:rsidR="00060203" w:rsidRPr="006D6236" w:rsidRDefault="00060203" w:rsidP="00060203">
      <w:pPr>
        <w:tabs>
          <w:tab w:val="left" w:pos="6171"/>
        </w:tabs>
        <w:rPr>
          <w:lang w:val="uk-UA"/>
        </w:rPr>
      </w:pPr>
      <w:r w:rsidRPr="006D6236">
        <w:rPr>
          <w:lang w:val="uk-UA"/>
        </w:rPr>
        <w:t xml:space="preserve">                                                                                         Южноукраїнської міської ради</w:t>
      </w:r>
    </w:p>
    <w:p w:rsidR="00060203" w:rsidRPr="006D6236" w:rsidRDefault="00060203" w:rsidP="00060203">
      <w:pPr>
        <w:spacing w:before="120"/>
        <w:ind w:left="4956"/>
        <w:rPr>
          <w:lang w:val="uk-UA"/>
        </w:rPr>
      </w:pPr>
      <w:r w:rsidRPr="006D6236">
        <w:rPr>
          <w:lang w:val="uk-UA"/>
        </w:rPr>
        <w:t xml:space="preserve">       від «_</w:t>
      </w:r>
      <w:r w:rsidR="00890E6E" w:rsidRPr="005B580E">
        <w:t>29</w:t>
      </w:r>
      <w:r w:rsidRPr="006D6236">
        <w:rPr>
          <w:lang w:val="uk-UA"/>
        </w:rPr>
        <w:t>___»__</w:t>
      </w:r>
      <w:r w:rsidR="00890E6E" w:rsidRPr="005B580E">
        <w:t>05</w:t>
      </w:r>
      <w:r w:rsidR="00890E6E">
        <w:rPr>
          <w:lang w:val="uk-UA"/>
        </w:rPr>
        <w:t>__</w:t>
      </w:r>
      <w:r w:rsidRPr="006D6236">
        <w:rPr>
          <w:lang w:val="uk-UA"/>
        </w:rPr>
        <w:t>2020 №_</w:t>
      </w:r>
      <w:r w:rsidR="00890E6E" w:rsidRPr="005B580E">
        <w:t>148</w:t>
      </w:r>
      <w:r w:rsidRPr="006D6236">
        <w:rPr>
          <w:lang w:val="uk-UA"/>
        </w:rPr>
        <w:t>___</w:t>
      </w:r>
    </w:p>
    <w:p w:rsidR="00060203" w:rsidRPr="006D6236" w:rsidRDefault="00060203" w:rsidP="003C7DF4">
      <w:pPr>
        <w:jc w:val="center"/>
        <w:rPr>
          <w:shd w:val="clear" w:color="auto" w:fill="FFFFFF"/>
        </w:rPr>
      </w:pPr>
    </w:p>
    <w:p w:rsidR="003C7DF4" w:rsidRPr="006D6236" w:rsidRDefault="003C7DF4" w:rsidP="003C7DF4">
      <w:pPr>
        <w:jc w:val="center"/>
        <w:rPr>
          <w:shd w:val="clear" w:color="auto" w:fill="FFFFFF"/>
        </w:rPr>
      </w:pPr>
      <w:proofErr w:type="spellStart"/>
      <w:r w:rsidRPr="006D6236">
        <w:rPr>
          <w:shd w:val="clear" w:color="auto" w:fill="FFFFFF"/>
        </w:rPr>
        <w:t>Об'єкти</w:t>
      </w:r>
      <w:proofErr w:type="spellEnd"/>
      <w:r w:rsidRPr="006D6236">
        <w:rPr>
          <w:shd w:val="clear" w:color="auto" w:fill="FFFFFF"/>
        </w:rPr>
        <w:t xml:space="preserve"> монументального </w:t>
      </w:r>
      <w:proofErr w:type="spellStart"/>
      <w:r w:rsidRPr="006D6236">
        <w:rPr>
          <w:shd w:val="clear" w:color="auto" w:fill="FFFFFF"/>
        </w:rPr>
        <w:t>мистецтва</w:t>
      </w:r>
      <w:proofErr w:type="spellEnd"/>
      <w:r w:rsidRPr="006D6236">
        <w:rPr>
          <w:shd w:val="clear" w:color="auto" w:fill="FFFFFF"/>
        </w:rPr>
        <w:t xml:space="preserve"> міста </w:t>
      </w:r>
      <w:r w:rsidRPr="006D6236">
        <w:t>Южноукраїнська</w:t>
      </w:r>
    </w:p>
    <w:p w:rsidR="003C7DF4" w:rsidRPr="006D6236" w:rsidRDefault="003C7DF4" w:rsidP="003C7DF4">
      <w:pPr>
        <w:rPr>
          <w:shd w:val="clear" w:color="auto" w:fill="FFFFFF"/>
        </w:rPr>
      </w:pPr>
    </w:p>
    <w:tbl>
      <w:tblPr>
        <w:tblStyle w:val="a4"/>
        <w:tblW w:w="9214" w:type="dxa"/>
        <w:tblInd w:w="-147" w:type="dxa"/>
        <w:tblLook w:val="04A0"/>
      </w:tblPr>
      <w:tblGrid>
        <w:gridCol w:w="598"/>
        <w:gridCol w:w="3513"/>
        <w:gridCol w:w="1985"/>
        <w:gridCol w:w="3118"/>
      </w:tblGrid>
      <w:tr w:rsidR="006D6236" w:rsidRPr="006D6236" w:rsidTr="002B610D">
        <w:tc>
          <w:tcPr>
            <w:tcW w:w="598" w:type="dxa"/>
          </w:tcPr>
          <w:p w:rsidR="003C7DF4" w:rsidRPr="006D6236" w:rsidRDefault="003C7DF4" w:rsidP="00A672CC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№</w:t>
            </w:r>
          </w:p>
        </w:tc>
        <w:tc>
          <w:tcPr>
            <w:tcW w:w="3513" w:type="dxa"/>
          </w:tcPr>
          <w:p w:rsidR="003C7DF4" w:rsidRPr="006D6236" w:rsidRDefault="003C7DF4" w:rsidP="005C2F1D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Назва об'єкту</w:t>
            </w:r>
          </w:p>
        </w:tc>
        <w:tc>
          <w:tcPr>
            <w:tcW w:w="1985" w:type="dxa"/>
          </w:tcPr>
          <w:p w:rsidR="003C7DF4" w:rsidRPr="006D6236" w:rsidRDefault="003C7DF4" w:rsidP="00BD40CA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Місце розташування</w:t>
            </w:r>
          </w:p>
        </w:tc>
        <w:tc>
          <w:tcPr>
            <w:tcW w:w="3118" w:type="dxa"/>
          </w:tcPr>
          <w:p w:rsidR="003C7DF4" w:rsidRPr="006D6236" w:rsidRDefault="003C7DF4" w:rsidP="00A672CC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Комунальне підприємство, на чиєму балансі перебуває об'єкт</w:t>
            </w:r>
          </w:p>
        </w:tc>
      </w:tr>
      <w:tr w:rsidR="006D6236" w:rsidRPr="006D6236" w:rsidTr="002B610D">
        <w:tc>
          <w:tcPr>
            <w:tcW w:w="598" w:type="dxa"/>
          </w:tcPr>
          <w:p w:rsidR="003C7DF4" w:rsidRPr="006D6236" w:rsidRDefault="003C7DF4" w:rsidP="002B610D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1</w:t>
            </w:r>
          </w:p>
        </w:tc>
        <w:tc>
          <w:tcPr>
            <w:tcW w:w="3513" w:type="dxa"/>
          </w:tcPr>
          <w:p w:rsidR="003C7DF4" w:rsidRPr="006D6236" w:rsidRDefault="003C7DF4" w:rsidP="00A672CC">
            <w:pPr>
              <w:pStyle w:val="a3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 xml:space="preserve">Скульптурний комплекс </w:t>
            </w:r>
          </w:p>
          <w:p w:rsidR="003C7DF4" w:rsidRPr="006D6236" w:rsidRDefault="003C7DF4" w:rsidP="00A672CC">
            <w:pPr>
              <w:pStyle w:val="a3"/>
              <w:rPr>
                <w:shd w:val="clear" w:color="auto" w:fill="FFFFFF"/>
                <w:lang w:val="ru-RU"/>
              </w:rPr>
            </w:pPr>
            <w:r w:rsidRPr="006D6236">
              <w:rPr>
                <w:bCs/>
                <w:iCs/>
                <w:lang w:val="uk-UA"/>
              </w:rPr>
              <w:t>"Парк сучасн</w:t>
            </w:r>
            <w:r w:rsidR="0006672D" w:rsidRPr="006D6236">
              <w:rPr>
                <w:bCs/>
                <w:iCs/>
                <w:lang w:val="uk-UA"/>
              </w:rPr>
              <w:t>ої</w:t>
            </w:r>
            <w:r w:rsidRPr="006D6236">
              <w:rPr>
                <w:bCs/>
                <w:iCs/>
                <w:lang w:val="uk-UA"/>
              </w:rPr>
              <w:t xml:space="preserve"> скульптур</w:t>
            </w:r>
            <w:r w:rsidR="0006672D" w:rsidRPr="006D6236">
              <w:rPr>
                <w:bCs/>
                <w:iCs/>
                <w:lang w:val="uk-UA"/>
              </w:rPr>
              <w:t>и</w:t>
            </w:r>
            <w:r w:rsidRPr="006D6236">
              <w:rPr>
                <w:bCs/>
                <w:iCs/>
                <w:lang w:val="uk-UA"/>
              </w:rPr>
              <w:t>":</w:t>
            </w:r>
            <w:r w:rsidRPr="006D6236">
              <w:rPr>
                <w:bCs/>
                <w:iCs/>
                <w:szCs w:val="24"/>
                <w:lang w:val="uk-UA"/>
              </w:rPr>
              <w:t xml:space="preserve"> </w:t>
            </w:r>
            <w:r w:rsidRPr="006D6236">
              <w:rPr>
                <w:shd w:val="clear" w:color="auto" w:fill="FFFFFF"/>
                <w:lang w:val="ru-RU"/>
              </w:rPr>
              <w:t xml:space="preserve"> </w:t>
            </w:r>
          </w:p>
          <w:p w:rsidR="003C7DF4" w:rsidRPr="00AE1B71" w:rsidRDefault="003C7DF4" w:rsidP="00284C51">
            <w:pPr>
              <w:pStyle w:val="a3"/>
              <w:numPr>
                <w:ilvl w:val="0"/>
                <w:numId w:val="3"/>
              </w:numPr>
              <w:ind w:left="440" w:hanging="153"/>
              <w:rPr>
                <w:shd w:val="clear" w:color="auto" w:fill="FFFFFF"/>
              </w:rPr>
            </w:pPr>
            <w:r w:rsidRPr="00AE1B71">
              <w:rPr>
                <w:shd w:val="clear" w:color="auto" w:fill="FFFFFF"/>
              </w:rPr>
              <w:t>«</w:t>
            </w:r>
            <w:proofErr w:type="spellStart"/>
            <w:r w:rsidRPr="00AE1B71">
              <w:rPr>
                <w:shd w:val="clear" w:color="auto" w:fill="FFFFFF"/>
              </w:rPr>
              <w:t>Янгол-охоронець</w:t>
            </w:r>
            <w:proofErr w:type="spellEnd"/>
            <w:r w:rsidRPr="00AE1B71">
              <w:rPr>
                <w:shd w:val="clear" w:color="auto" w:fill="FFFFFF"/>
              </w:rPr>
              <w:t xml:space="preserve">»  </w:t>
            </w:r>
          </w:p>
          <w:p w:rsidR="003C7DF4" w:rsidRPr="00AE1B71" w:rsidRDefault="003C7DF4" w:rsidP="00284C51">
            <w:pPr>
              <w:pStyle w:val="a3"/>
              <w:ind w:left="145" w:firstLine="283"/>
              <w:rPr>
                <w:shd w:val="clear" w:color="auto" w:fill="FFFFFF"/>
                <w:lang w:val="uk-UA"/>
              </w:rPr>
            </w:pPr>
            <w:r w:rsidRPr="00AE1B71">
              <w:rPr>
                <w:shd w:val="clear" w:color="auto" w:fill="FFFFFF"/>
                <w:lang w:val="uk-UA"/>
              </w:rPr>
              <w:t xml:space="preserve">(автор Олексій </w:t>
            </w:r>
            <w:proofErr w:type="spellStart"/>
            <w:r w:rsidRPr="00AE1B71">
              <w:rPr>
                <w:shd w:val="clear" w:color="auto" w:fill="FFFFFF"/>
                <w:lang w:val="uk-UA"/>
              </w:rPr>
              <w:t>Владіміров</w:t>
            </w:r>
            <w:proofErr w:type="spellEnd"/>
            <w:r w:rsidRPr="00AE1B71">
              <w:rPr>
                <w:shd w:val="clear" w:color="auto" w:fill="FFFFFF"/>
                <w:lang w:val="uk-UA"/>
              </w:rPr>
              <w:t>)</w:t>
            </w:r>
          </w:p>
          <w:p w:rsidR="003C7DF4" w:rsidRPr="00AE1B71" w:rsidRDefault="003C7DF4" w:rsidP="00284C51">
            <w:pPr>
              <w:pStyle w:val="a3"/>
              <w:numPr>
                <w:ilvl w:val="0"/>
                <w:numId w:val="3"/>
              </w:numPr>
              <w:ind w:left="440" w:hanging="153"/>
              <w:rPr>
                <w:shd w:val="clear" w:color="auto" w:fill="FFFFFF"/>
              </w:rPr>
            </w:pPr>
            <w:r w:rsidRPr="00AE1B71">
              <w:rPr>
                <w:shd w:val="clear" w:color="auto" w:fill="FFFFFF"/>
              </w:rPr>
              <w:t>«</w:t>
            </w:r>
            <w:proofErr w:type="spellStart"/>
            <w:r w:rsidRPr="00AE1B71">
              <w:rPr>
                <w:shd w:val="clear" w:color="auto" w:fill="FFFFFF"/>
              </w:rPr>
              <w:t>Георгій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Змієборець</w:t>
            </w:r>
            <w:proofErr w:type="spellEnd"/>
            <w:r w:rsidRPr="00AE1B71">
              <w:rPr>
                <w:shd w:val="clear" w:color="auto" w:fill="FFFFFF"/>
              </w:rPr>
              <w:t xml:space="preserve">» </w:t>
            </w:r>
          </w:p>
          <w:p w:rsidR="003C7DF4" w:rsidRPr="00AE1B71" w:rsidRDefault="003C7DF4" w:rsidP="00284C51">
            <w:pPr>
              <w:pStyle w:val="a3"/>
              <w:ind w:left="440" w:hanging="11"/>
              <w:rPr>
                <w:lang w:val="uk-UA"/>
              </w:rPr>
            </w:pPr>
            <w:r w:rsidRPr="00AE1B71">
              <w:rPr>
                <w:shd w:val="clear" w:color="auto" w:fill="FFFFFF"/>
                <w:lang w:val="uk-UA"/>
              </w:rPr>
              <w:t>(</w:t>
            </w:r>
            <w:proofErr w:type="spellStart"/>
            <w:r w:rsidRPr="00AE1B71">
              <w:rPr>
                <w:shd w:val="clear" w:color="auto" w:fill="FFFFFF"/>
              </w:rPr>
              <w:t>автор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Ярослав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Лоренс</w:t>
            </w:r>
            <w:proofErr w:type="spellEnd"/>
            <w:r w:rsidRPr="00AE1B71">
              <w:rPr>
                <w:shd w:val="clear" w:color="auto" w:fill="FFFFFF"/>
              </w:rPr>
              <w:t>)</w:t>
            </w:r>
          </w:p>
          <w:p w:rsidR="003C7DF4" w:rsidRPr="00AE1B71" w:rsidRDefault="003C7DF4" w:rsidP="00284C51">
            <w:pPr>
              <w:pStyle w:val="a3"/>
              <w:numPr>
                <w:ilvl w:val="0"/>
                <w:numId w:val="3"/>
              </w:numPr>
              <w:ind w:left="440" w:hanging="153"/>
              <w:rPr>
                <w:shd w:val="clear" w:color="auto" w:fill="FFFFFF"/>
              </w:rPr>
            </w:pPr>
            <w:r w:rsidRPr="00AE1B71">
              <w:rPr>
                <w:shd w:val="clear" w:color="auto" w:fill="FFFFFF"/>
              </w:rPr>
              <w:t>«</w:t>
            </w:r>
            <w:proofErr w:type="spellStart"/>
            <w:r w:rsidRPr="00AE1B71">
              <w:rPr>
                <w:shd w:val="clear" w:color="auto" w:fill="FFFFFF"/>
              </w:rPr>
              <w:t>Король</w:t>
            </w:r>
            <w:proofErr w:type="spellEnd"/>
            <w:r w:rsidRPr="00AE1B71">
              <w:rPr>
                <w:shd w:val="clear" w:color="auto" w:fill="FFFFFF"/>
              </w:rPr>
              <w:t xml:space="preserve"> і </w:t>
            </w:r>
            <w:proofErr w:type="spellStart"/>
            <w:r w:rsidRPr="00AE1B71">
              <w:rPr>
                <w:shd w:val="clear" w:color="auto" w:fill="FFFFFF"/>
              </w:rPr>
              <w:t>королева</w:t>
            </w:r>
            <w:proofErr w:type="spellEnd"/>
            <w:r w:rsidRPr="00AE1B71">
              <w:rPr>
                <w:shd w:val="clear" w:color="auto" w:fill="FFFFFF"/>
              </w:rPr>
              <w:t>»</w:t>
            </w:r>
          </w:p>
          <w:p w:rsidR="003C7DF4" w:rsidRPr="00AE1B71" w:rsidRDefault="003C7DF4" w:rsidP="00284C51">
            <w:pPr>
              <w:pStyle w:val="a3"/>
              <w:ind w:left="440" w:hanging="11"/>
              <w:rPr>
                <w:lang w:val="uk-UA"/>
              </w:rPr>
            </w:pPr>
            <w:r w:rsidRPr="00AE1B71">
              <w:rPr>
                <w:shd w:val="clear" w:color="auto" w:fill="FFFFFF"/>
              </w:rPr>
              <w:t xml:space="preserve"> (</w:t>
            </w:r>
            <w:proofErr w:type="spellStart"/>
            <w:r w:rsidRPr="00AE1B71">
              <w:rPr>
                <w:shd w:val="clear" w:color="auto" w:fill="FFFFFF"/>
              </w:rPr>
              <w:t>автор</w:t>
            </w:r>
            <w:proofErr w:type="spellEnd"/>
            <w:r w:rsidRPr="00AE1B71">
              <w:rPr>
                <w:shd w:val="clear" w:color="auto" w:fill="FFFFFF"/>
              </w:rPr>
              <w:t xml:space="preserve"> Іван </w:t>
            </w:r>
            <w:proofErr w:type="spellStart"/>
            <w:r w:rsidRPr="00AE1B71">
              <w:rPr>
                <w:shd w:val="clear" w:color="auto" w:fill="FFFFFF"/>
              </w:rPr>
              <w:t>Мельников</w:t>
            </w:r>
            <w:proofErr w:type="spellEnd"/>
            <w:r w:rsidRPr="00AE1B71">
              <w:rPr>
                <w:shd w:val="clear" w:color="auto" w:fill="FFFFFF"/>
                <w:lang w:val="uk-UA"/>
              </w:rPr>
              <w:t>)</w:t>
            </w:r>
          </w:p>
          <w:p w:rsidR="003C7DF4" w:rsidRPr="00AE1B71" w:rsidRDefault="003C7DF4" w:rsidP="00284C51">
            <w:pPr>
              <w:pStyle w:val="a3"/>
              <w:numPr>
                <w:ilvl w:val="0"/>
                <w:numId w:val="3"/>
              </w:numPr>
              <w:ind w:left="440" w:hanging="153"/>
              <w:rPr>
                <w:shd w:val="clear" w:color="auto" w:fill="FFFFFF"/>
              </w:rPr>
            </w:pPr>
            <w:r w:rsidRPr="00AE1B71">
              <w:rPr>
                <w:shd w:val="clear" w:color="auto" w:fill="FFFFFF"/>
              </w:rPr>
              <w:t>«</w:t>
            </w:r>
            <w:proofErr w:type="spellStart"/>
            <w:r w:rsidRPr="00AE1B71">
              <w:rPr>
                <w:shd w:val="clear" w:color="auto" w:fill="FFFFFF"/>
              </w:rPr>
              <w:t>Морська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раковина</w:t>
            </w:r>
            <w:proofErr w:type="spellEnd"/>
            <w:r w:rsidRPr="00AE1B71">
              <w:rPr>
                <w:shd w:val="clear" w:color="auto" w:fill="FFFFFF"/>
              </w:rPr>
              <w:t xml:space="preserve">» </w:t>
            </w:r>
          </w:p>
          <w:p w:rsidR="003C7DF4" w:rsidRPr="00AE1B71" w:rsidRDefault="003C7DF4" w:rsidP="00284C51">
            <w:pPr>
              <w:pStyle w:val="a3"/>
              <w:ind w:left="440" w:hanging="11"/>
              <w:rPr>
                <w:shd w:val="clear" w:color="auto" w:fill="FFFFFF"/>
              </w:rPr>
            </w:pPr>
            <w:r w:rsidRPr="00AE1B71">
              <w:rPr>
                <w:shd w:val="clear" w:color="auto" w:fill="FFFFFF"/>
              </w:rPr>
              <w:t>(</w:t>
            </w:r>
            <w:proofErr w:type="spellStart"/>
            <w:r w:rsidRPr="00AE1B71">
              <w:rPr>
                <w:shd w:val="clear" w:color="auto" w:fill="FFFFFF"/>
              </w:rPr>
              <w:t>автор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Олександр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Шапп</w:t>
            </w:r>
            <w:proofErr w:type="spellEnd"/>
            <w:r w:rsidRPr="00AE1B71">
              <w:rPr>
                <w:shd w:val="clear" w:color="auto" w:fill="FFFFFF"/>
              </w:rPr>
              <w:t>)</w:t>
            </w:r>
          </w:p>
          <w:p w:rsidR="003C7DF4" w:rsidRPr="00AE1B71" w:rsidRDefault="003C7DF4" w:rsidP="00284C51">
            <w:pPr>
              <w:pStyle w:val="a3"/>
              <w:numPr>
                <w:ilvl w:val="0"/>
                <w:numId w:val="3"/>
              </w:numPr>
              <w:ind w:left="440" w:hanging="153"/>
              <w:rPr>
                <w:shd w:val="clear" w:color="auto" w:fill="FFFFFF"/>
              </w:rPr>
            </w:pPr>
            <w:r w:rsidRPr="00AE1B71">
              <w:rPr>
                <w:shd w:val="clear" w:color="auto" w:fill="FFFFFF"/>
              </w:rPr>
              <w:t>«</w:t>
            </w:r>
            <w:proofErr w:type="spellStart"/>
            <w:r w:rsidRPr="00AE1B71">
              <w:rPr>
                <w:shd w:val="clear" w:color="auto" w:fill="FFFFFF"/>
              </w:rPr>
              <w:t>Терези</w:t>
            </w:r>
            <w:proofErr w:type="spellEnd"/>
            <w:r w:rsidRPr="00AE1B71">
              <w:rPr>
                <w:shd w:val="clear" w:color="auto" w:fill="FFFFFF"/>
              </w:rPr>
              <w:t xml:space="preserve">» </w:t>
            </w:r>
          </w:p>
          <w:p w:rsidR="003C7DF4" w:rsidRPr="00AE1B71" w:rsidRDefault="003C7DF4" w:rsidP="00284C51">
            <w:pPr>
              <w:pStyle w:val="a3"/>
              <w:ind w:left="440" w:hanging="11"/>
              <w:rPr>
                <w:lang w:val="uk-UA"/>
              </w:rPr>
            </w:pPr>
            <w:r w:rsidRPr="00AE1B71">
              <w:rPr>
                <w:shd w:val="clear" w:color="auto" w:fill="FFFFFF"/>
              </w:rPr>
              <w:t>(</w:t>
            </w:r>
            <w:r w:rsidRPr="00AE1B71">
              <w:rPr>
                <w:shd w:val="clear" w:color="auto" w:fill="FFFFFF"/>
                <w:lang w:val="uk-UA"/>
              </w:rPr>
              <w:t xml:space="preserve">автор </w:t>
            </w:r>
            <w:proofErr w:type="spellStart"/>
            <w:r w:rsidRPr="00AE1B71">
              <w:rPr>
                <w:shd w:val="clear" w:color="auto" w:fill="FFFFFF"/>
              </w:rPr>
              <w:t>Олександр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Бабак</w:t>
            </w:r>
            <w:proofErr w:type="spellEnd"/>
            <w:r w:rsidRPr="00AE1B71">
              <w:rPr>
                <w:shd w:val="clear" w:color="auto" w:fill="FFFFFF"/>
              </w:rPr>
              <w:t>)</w:t>
            </w:r>
          </w:p>
          <w:p w:rsidR="003C7DF4" w:rsidRPr="00AE1B71" w:rsidRDefault="003C7DF4" w:rsidP="00284C51">
            <w:pPr>
              <w:pStyle w:val="a3"/>
              <w:numPr>
                <w:ilvl w:val="0"/>
                <w:numId w:val="3"/>
              </w:numPr>
              <w:ind w:left="440" w:hanging="153"/>
              <w:rPr>
                <w:shd w:val="clear" w:color="auto" w:fill="FFFFFF"/>
              </w:rPr>
            </w:pPr>
            <w:r w:rsidRPr="00AE1B71">
              <w:rPr>
                <w:shd w:val="clear" w:color="auto" w:fill="FFFFFF"/>
              </w:rPr>
              <w:t>«</w:t>
            </w:r>
            <w:proofErr w:type="spellStart"/>
            <w:r w:rsidRPr="00AE1B71">
              <w:rPr>
                <w:shd w:val="clear" w:color="auto" w:fill="FFFFFF"/>
              </w:rPr>
              <w:t>Сум</w:t>
            </w:r>
            <w:proofErr w:type="spellEnd"/>
            <w:r w:rsidRPr="00AE1B71">
              <w:rPr>
                <w:shd w:val="clear" w:color="auto" w:fill="FFFFFF"/>
              </w:rPr>
              <w:t>» (</w:t>
            </w:r>
            <w:proofErr w:type="spellStart"/>
            <w:r w:rsidRPr="00AE1B71">
              <w:rPr>
                <w:shd w:val="clear" w:color="auto" w:fill="FFFFFF"/>
              </w:rPr>
              <w:t>печаль</w:t>
            </w:r>
            <w:proofErr w:type="spellEnd"/>
            <w:r w:rsidRPr="00AE1B71">
              <w:rPr>
                <w:shd w:val="clear" w:color="auto" w:fill="FFFFFF"/>
              </w:rPr>
              <w:t xml:space="preserve">)  </w:t>
            </w:r>
          </w:p>
          <w:p w:rsidR="003C7DF4" w:rsidRPr="00AE1B71" w:rsidRDefault="003C7DF4" w:rsidP="00284C51">
            <w:pPr>
              <w:pStyle w:val="a3"/>
              <w:ind w:left="440" w:hanging="11"/>
              <w:rPr>
                <w:lang w:val="uk-UA"/>
              </w:rPr>
            </w:pPr>
            <w:r w:rsidRPr="00AE1B71">
              <w:rPr>
                <w:shd w:val="clear" w:color="auto" w:fill="FFFFFF"/>
              </w:rPr>
              <w:t>(</w:t>
            </w:r>
            <w:proofErr w:type="spellStart"/>
            <w:r w:rsidRPr="00AE1B71">
              <w:rPr>
                <w:shd w:val="clear" w:color="auto" w:fill="FFFFFF"/>
              </w:rPr>
              <w:t>автор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Леонід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Козлов</w:t>
            </w:r>
            <w:proofErr w:type="spellEnd"/>
            <w:r w:rsidRPr="00AE1B71">
              <w:rPr>
                <w:shd w:val="clear" w:color="auto" w:fill="FFFFFF"/>
              </w:rPr>
              <w:t>)</w:t>
            </w:r>
          </w:p>
          <w:p w:rsidR="003C7DF4" w:rsidRPr="00AE1B71" w:rsidRDefault="003C7DF4" w:rsidP="00284C51">
            <w:pPr>
              <w:pStyle w:val="a3"/>
              <w:numPr>
                <w:ilvl w:val="0"/>
                <w:numId w:val="3"/>
              </w:numPr>
              <w:ind w:left="440" w:hanging="153"/>
              <w:rPr>
                <w:shd w:val="clear" w:color="auto" w:fill="FFFFFF"/>
              </w:rPr>
            </w:pPr>
            <w:r w:rsidRPr="00AE1B71">
              <w:rPr>
                <w:shd w:val="clear" w:color="auto" w:fill="FFFFFF"/>
              </w:rPr>
              <w:t>«</w:t>
            </w:r>
            <w:proofErr w:type="spellStart"/>
            <w:r w:rsidRPr="00AE1B71">
              <w:rPr>
                <w:shd w:val="clear" w:color="auto" w:fill="FFFFFF"/>
              </w:rPr>
              <w:t>Козак</w:t>
            </w:r>
            <w:proofErr w:type="spellEnd"/>
            <w:r w:rsidRPr="00AE1B71">
              <w:rPr>
                <w:shd w:val="clear" w:color="auto" w:fill="FFFFFF"/>
              </w:rPr>
              <w:t xml:space="preserve"> і </w:t>
            </w:r>
            <w:proofErr w:type="spellStart"/>
            <w:r w:rsidRPr="00AE1B71">
              <w:rPr>
                <w:shd w:val="clear" w:color="auto" w:fill="FFFFFF"/>
              </w:rPr>
              <w:t>козачка</w:t>
            </w:r>
            <w:proofErr w:type="spellEnd"/>
            <w:r w:rsidRPr="00AE1B71">
              <w:rPr>
                <w:shd w:val="clear" w:color="auto" w:fill="FFFFFF"/>
              </w:rPr>
              <w:t xml:space="preserve">» </w:t>
            </w:r>
          </w:p>
          <w:p w:rsidR="003C7DF4" w:rsidRPr="00AE1B71" w:rsidRDefault="003C7DF4" w:rsidP="00284C51">
            <w:pPr>
              <w:pStyle w:val="a3"/>
              <w:ind w:left="440" w:hanging="11"/>
              <w:rPr>
                <w:shd w:val="clear" w:color="auto" w:fill="FFFFFF"/>
                <w:lang w:val="uk-UA"/>
              </w:rPr>
            </w:pPr>
            <w:r w:rsidRPr="00AE1B71">
              <w:rPr>
                <w:shd w:val="clear" w:color="auto" w:fill="FFFFFF"/>
              </w:rPr>
              <w:t>(</w:t>
            </w:r>
            <w:proofErr w:type="spellStart"/>
            <w:r w:rsidRPr="00AE1B71">
              <w:rPr>
                <w:shd w:val="clear" w:color="auto" w:fill="FFFFFF"/>
              </w:rPr>
              <w:t>автор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Володимир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Обухів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</w:p>
          <w:p w:rsidR="003C7DF4" w:rsidRPr="00AE1B71" w:rsidRDefault="003C7DF4" w:rsidP="00284C51">
            <w:pPr>
              <w:pStyle w:val="a3"/>
              <w:ind w:left="440" w:hanging="11"/>
              <w:rPr>
                <w:lang w:val="uk-UA"/>
              </w:rPr>
            </w:pPr>
            <w:r w:rsidRPr="00AE1B71">
              <w:rPr>
                <w:shd w:val="clear" w:color="auto" w:fill="FFFFFF"/>
                <w:lang w:val="uk-UA"/>
              </w:rPr>
              <w:t>(Ви</w:t>
            </w:r>
            <w:proofErr w:type="spellStart"/>
            <w:r w:rsidRPr="00AE1B71">
              <w:rPr>
                <w:shd w:val="clear" w:color="auto" w:fill="FFFFFF"/>
              </w:rPr>
              <w:t>нниченко</w:t>
            </w:r>
            <w:proofErr w:type="spellEnd"/>
            <w:r w:rsidRPr="00AE1B71">
              <w:rPr>
                <w:shd w:val="clear" w:color="auto" w:fill="FFFFFF"/>
              </w:rPr>
              <w:t>)</w:t>
            </w:r>
            <w:r w:rsidR="00284C51" w:rsidRPr="00AE1B71">
              <w:rPr>
                <w:shd w:val="clear" w:color="auto" w:fill="FFFFFF"/>
                <w:lang w:val="uk-UA"/>
              </w:rPr>
              <w:t>)</w:t>
            </w:r>
          </w:p>
          <w:p w:rsidR="00B0473C" w:rsidRPr="00AE1B71" w:rsidRDefault="003C7DF4" w:rsidP="00B0473C">
            <w:pPr>
              <w:pStyle w:val="a3"/>
              <w:numPr>
                <w:ilvl w:val="0"/>
                <w:numId w:val="3"/>
              </w:numPr>
              <w:ind w:left="440" w:hanging="295"/>
              <w:rPr>
                <w:lang w:val="uk-UA"/>
              </w:rPr>
            </w:pPr>
            <w:r w:rsidRPr="00AE1B71">
              <w:rPr>
                <w:shd w:val="clear" w:color="auto" w:fill="FFFFFF"/>
                <w:lang w:val="uk-UA"/>
              </w:rPr>
              <w:t>«Козацький шлях»</w:t>
            </w:r>
          </w:p>
          <w:p w:rsidR="003C7DF4" w:rsidRPr="006D6236" w:rsidRDefault="003C7DF4" w:rsidP="00B0473C">
            <w:pPr>
              <w:pStyle w:val="a3"/>
              <w:ind w:left="440"/>
              <w:rPr>
                <w:lang w:val="uk-UA"/>
              </w:rPr>
            </w:pPr>
            <w:r w:rsidRPr="00AE1B71">
              <w:rPr>
                <w:shd w:val="clear" w:color="auto" w:fill="FFFFFF"/>
                <w:lang w:val="uk-UA"/>
              </w:rPr>
              <w:t>(автор Зіновій Кравець)</w:t>
            </w:r>
          </w:p>
        </w:tc>
        <w:tc>
          <w:tcPr>
            <w:tcW w:w="1985" w:type="dxa"/>
          </w:tcPr>
          <w:p w:rsidR="003C7DF4" w:rsidRPr="006D6236" w:rsidRDefault="003C7DF4" w:rsidP="00FB6034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проспект Соборності, сквер</w:t>
            </w:r>
          </w:p>
        </w:tc>
        <w:tc>
          <w:tcPr>
            <w:tcW w:w="3118" w:type="dxa"/>
          </w:tcPr>
          <w:p w:rsidR="003C7DF4" w:rsidRPr="006D6236" w:rsidRDefault="003C7DF4" w:rsidP="002B610D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комунальне підприємство "Служба комунального господарства"</w:t>
            </w:r>
          </w:p>
        </w:tc>
      </w:tr>
      <w:tr w:rsidR="006D6236" w:rsidRPr="006D6236" w:rsidTr="002B610D">
        <w:tc>
          <w:tcPr>
            <w:tcW w:w="598" w:type="dxa"/>
          </w:tcPr>
          <w:p w:rsidR="003C7DF4" w:rsidRPr="006D6236" w:rsidRDefault="003C7DF4" w:rsidP="00A672CC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2</w:t>
            </w:r>
          </w:p>
        </w:tc>
        <w:tc>
          <w:tcPr>
            <w:tcW w:w="3513" w:type="dxa"/>
          </w:tcPr>
          <w:p w:rsidR="003C7DF4" w:rsidRPr="006D6236" w:rsidRDefault="003C7DF4" w:rsidP="005657AE">
            <w:pPr>
              <w:pStyle w:val="a3"/>
              <w:rPr>
                <w:lang w:val="uk-UA"/>
              </w:rPr>
            </w:pPr>
            <w:r w:rsidRPr="006D6236">
              <w:rPr>
                <w:lang w:val="uk-UA"/>
              </w:rPr>
              <w:t xml:space="preserve">Пам'ятний знак "Скорботний Ангел"  </w:t>
            </w:r>
          </w:p>
          <w:p w:rsidR="005657AE" w:rsidRPr="006D6236" w:rsidRDefault="005657AE" w:rsidP="005657AE">
            <w:pPr>
              <w:pStyle w:val="a3"/>
              <w:rPr>
                <w:shd w:val="clear" w:color="auto" w:fill="FFFFFF"/>
                <w:lang w:val="uk-UA"/>
              </w:rPr>
            </w:pPr>
            <w:r w:rsidRPr="006D6236">
              <w:rPr>
                <w:shd w:val="clear" w:color="auto" w:fill="FFFFFF"/>
                <w:lang w:val="uk-UA"/>
              </w:rPr>
              <w:t xml:space="preserve">(автор Олексій </w:t>
            </w:r>
            <w:proofErr w:type="spellStart"/>
            <w:r w:rsidRPr="006D6236">
              <w:rPr>
                <w:shd w:val="clear" w:color="auto" w:fill="FFFFFF"/>
                <w:lang w:val="uk-UA"/>
              </w:rPr>
              <w:t>Владіміров</w:t>
            </w:r>
            <w:proofErr w:type="spellEnd"/>
            <w:r w:rsidRPr="006D6236">
              <w:rPr>
                <w:shd w:val="clear" w:color="auto" w:fill="FFFFFF"/>
                <w:lang w:val="uk-UA"/>
              </w:rPr>
              <w:t>)</w:t>
            </w:r>
          </w:p>
        </w:tc>
        <w:tc>
          <w:tcPr>
            <w:tcW w:w="1985" w:type="dxa"/>
          </w:tcPr>
          <w:p w:rsidR="003C7DF4" w:rsidRPr="006D6236" w:rsidRDefault="003C7DF4" w:rsidP="00A672CC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проспект Соборності, сквер</w:t>
            </w:r>
          </w:p>
        </w:tc>
        <w:tc>
          <w:tcPr>
            <w:tcW w:w="3118" w:type="dxa"/>
          </w:tcPr>
          <w:p w:rsidR="003C7DF4" w:rsidRPr="006D6236" w:rsidRDefault="003C7DF4" w:rsidP="00A672CC">
            <w:pPr>
              <w:jc w:val="center"/>
              <w:rPr>
                <w:lang w:val="ru-RU"/>
              </w:rPr>
            </w:pPr>
            <w:proofErr w:type="spellStart"/>
            <w:r w:rsidRPr="006D6236">
              <w:rPr>
                <w:bCs/>
                <w:iCs/>
                <w:lang w:val="ru-RU"/>
              </w:rPr>
              <w:t>комунальне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6D6236">
              <w:rPr>
                <w:bCs/>
                <w:iCs/>
                <w:lang w:val="ru-RU"/>
              </w:rPr>
              <w:t>підприємство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"Служба </w:t>
            </w:r>
            <w:proofErr w:type="spellStart"/>
            <w:r w:rsidRPr="006D6236">
              <w:rPr>
                <w:bCs/>
                <w:iCs/>
                <w:lang w:val="ru-RU"/>
              </w:rPr>
              <w:t>комунального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6D6236">
              <w:rPr>
                <w:bCs/>
                <w:iCs/>
                <w:lang w:val="ru-RU"/>
              </w:rPr>
              <w:t>господарства</w:t>
            </w:r>
            <w:proofErr w:type="spellEnd"/>
            <w:r w:rsidRPr="006D6236">
              <w:rPr>
                <w:bCs/>
                <w:iCs/>
                <w:lang w:val="ru-RU"/>
              </w:rPr>
              <w:t>"</w:t>
            </w:r>
          </w:p>
        </w:tc>
      </w:tr>
      <w:tr w:rsidR="006D6236" w:rsidRPr="006D6236" w:rsidTr="002B610D">
        <w:tc>
          <w:tcPr>
            <w:tcW w:w="598" w:type="dxa"/>
          </w:tcPr>
          <w:p w:rsidR="003C7DF4" w:rsidRPr="006D6236" w:rsidRDefault="003C7DF4" w:rsidP="00A672CC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3</w:t>
            </w:r>
          </w:p>
        </w:tc>
        <w:tc>
          <w:tcPr>
            <w:tcW w:w="3513" w:type="dxa"/>
          </w:tcPr>
          <w:p w:rsidR="003C7DF4" w:rsidRPr="006D6236" w:rsidRDefault="003C7DF4" w:rsidP="00677FE8">
            <w:pPr>
              <w:pStyle w:val="a3"/>
              <w:rPr>
                <w:lang w:val="ru-RU"/>
              </w:rPr>
            </w:pPr>
            <w:r w:rsidRPr="006D6236">
              <w:rPr>
                <w:lang w:val="uk-UA"/>
              </w:rPr>
              <w:t>Б</w:t>
            </w:r>
            <w:r w:rsidRPr="006D6236">
              <w:rPr>
                <w:lang w:val="ru-RU"/>
              </w:rPr>
              <w:t>арельєф «Козак на коні»</w:t>
            </w:r>
          </w:p>
          <w:p w:rsidR="00677FE8" w:rsidRPr="006D6236" w:rsidRDefault="00677FE8" w:rsidP="00A0137C">
            <w:pPr>
              <w:pStyle w:val="a3"/>
              <w:rPr>
                <w:bCs/>
                <w:iCs/>
                <w:lang w:val="uk-UA"/>
              </w:rPr>
            </w:pPr>
            <w:r w:rsidRPr="006D6236">
              <w:rPr>
                <w:lang w:val="uk-UA"/>
              </w:rPr>
              <w:t>(автор</w:t>
            </w:r>
            <w:r w:rsidR="005657AE" w:rsidRPr="006D6236">
              <w:rPr>
                <w:lang w:val="ru-RU"/>
              </w:rPr>
              <w:t xml:space="preserve"> </w:t>
            </w:r>
            <w:proofErr w:type="spellStart"/>
            <w:r w:rsidR="005657AE" w:rsidRPr="006D6236">
              <w:rPr>
                <w:lang w:val="ru-RU"/>
              </w:rPr>
              <w:t>Зінові</w:t>
            </w:r>
            <w:proofErr w:type="spellEnd"/>
            <w:r w:rsidR="00A0137C" w:rsidRPr="006D6236">
              <w:rPr>
                <w:lang w:val="uk-UA"/>
              </w:rPr>
              <w:t>й</w:t>
            </w:r>
            <w:r w:rsidR="005657AE" w:rsidRPr="006D6236">
              <w:rPr>
                <w:lang w:val="ru-RU"/>
              </w:rPr>
              <w:t xml:space="preserve"> Крав</w:t>
            </w:r>
            <w:proofErr w:type="spellStart"/>
            <w:r w:rsidR="00A0137C" w:rsidRPr="006D6236">
              <w:rPr>
                <w:lang w:val="uk-UA"/>
              </w:rPr>
              <w:t>ець</w:t>
            </w:r>
            <w:proofErr w:type="spellEnd"/>
            <w:r w:rsidR="00A0137C" w:rsidRPr="006D6236">
              <w:rPr>
                <w:lang w:val="uk-UA"/>
              </w:rPr>
              <w:t>,</w:t>
            </w:r>
            <w:r w:rsidR="005657AE" w:rsidRPr="006D6236">
              <w:rPr>
                <w:lang w:val="ru-RU"/>
              </w:rPr>
              <w:t xml:space="preserve"> Владислав </w:t>
            </w:r>
            <w:proofErr w:type="spellStart"/>
            <w:r w:rsidR="005657AE" w:rsidRPr="006D6236">
              <w:rPr>
                <w:lang w:val="ru-RU"/>
              </w:rPr>
              <w:t>Ачкасов</w:t>
            </w:r>
            <w:proofErr w:type="spellEnd"/>
            <w:r w:rsidR="00A0137C" w:rsidRPr="006D6236">
              <w:rPr>
                <w:lang w:val="uk-UA"/>
              </w:rPr>
              <w:t>)</w:t>
            </w:r>
          </w:p>
        </w:tc>
        <w:tc>
          <w:tcPr>
            <w:tcW w:w="1985" w:type="dxa"/>
          </w:tcPr>
          <w:p w:rsidR="003C7DF4" w:rsidRPr="006D6236" w:rsidRDefault="003C7DF4" w:rsidP="00A672CC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спуск до міського пляжу</w:t>
            </w:r>
          </w:p>
        </w:tc>
        <w:tc>
          <w:tcPr>
            <w:tcW w:w="3118" w:type="dxa"/>
          </w:tcPr>
          <w:p w:rsidR="003C7DF4" w:rsidRPr="006D6236" w:rsidRDefault="003C7DF4" w:rsidP="00A672CC">
            <w:pPr>
              <w:jc w:val="center"/>
              <w:rPr>
                <w:lang w:val="ru-RU"/>
              </w:rPr>
            </w:pPr>
            <w:proofErr w:type="spellStart"/>
            <w:r w:rsidRPr="006D6236">
              <w:rPr>
                <w:bCs/>
                <w:iCs/>
                <w:lang w:val="ru-RU"/>
              </w:rPr>
              <w:t>комунальне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6D6236">
              <w:rPr>
                <w:bCs/>
                <w:iCs/>
                <w:lang w:val="ru-RU"/>
              </w:rPr>
              <w:t>підприємство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"Служба </w:t>
            </w:r>
            <w:proofErr w:type="spellStart"/>
            <w:r w:rsidRPr="006D6236">
              <w:rPr>
                <w:bCs/>
                <w:iCs/>
                <w:lang w:val="ru-RU"/>
              </w:rPr>
              <w:t>комунального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6D6236">
              <w:rPr>
                <w:bCs/>
                <w:iCs/>
                <w:lang w:val="ru-RU"/>
              </w:rPr>
              <w:t>господарства</w:t>
            </w:r>
            <w:proofErr w:type="spellEnd"/>
            <w:r w:rsidRPr="006D6236">
              <w:rPr>
                <w:bCs/>
                <w:iCs/>
                <w:lang w:val="ru-RU"/>
              </w:rPr>
              <w:t>"</w:t>
            </w:r>
          </w:p>
        </w:tc>
      </w:tr>
      <w:tr w:rsidR="006D6236" w:rsidRPr="006D6236" w:rsidTr="002B610D">
        <w:tc>
          <w:tcPr>
            <w:tcW w:w="598" w:type="dxa"/>
          </w:tcPr>
          <w:p w:rsidR="003C7DF4" w:rsidRPr="006D6236" w:rsidRDefault="003C7DF4" w:rsidP="00A672CC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4</w:t>
            </w:r>
          </w:p>
        </w:tc>
        <w:tc>
          <w:tcPr>
            <w:tcW w:w="3513" w:type="dxa"/>
          </w:tcPr>
          <w:p w:rsidR="003C7DF4" w:rsidRPr="006D6236" w:rsidRDefault="003C7DF4" w:rsidP="00A672CC">
            <w:pPr>
              <w:ind w:firstLine="14"/>
              <w:jc w:val="both"/>
              <w:rPr>
                <w:lang w:val="ru-RU"/>
              </w:rPr>
            </w:pPr>
            <w:r w:rsidRPr="006D6236">
              <w:rPr>
                <w:lang w:val="ru-RU"/>
              </w:rPr>
              <w:t xml:space="preserve">Барельєф «Покрова Пресвятої Богородиці» </w:t>
            </w:r>
          </w:p>
          <w:p w:rsidR="00A0137C" w:rsidRPr="006D6236" w:rsidRDefault="00A0137C" w:rsidP="00A672CC">
            <w:pPr>
              <w:ind w:firstLine="14"/>
              <w:jc w:val="both"/>
              <w:rPr>
                <w:lang w:val="ru-RU"/>
              </w:rPr>
            </w:pPr>
            <w:r w:rsidRPr="006D6236">
              <w:rPr>
                <w:lang w:val="uk-UA"/>
              </w:rPr>
              <w:t>(автор</w:t>
            </w:r>
            <w:r w:rsidRPr="006D6236">
              <w:rPr>
                <w:lang w:val="ru-RU"/>
              </w:rPr>
              <w:t xml:space="preserve"> </w:t>
            </w:r>
            <w:proofErr w:type="spellStart"/>
            <w:r w:rsidRPr="006D6236">
              <w:rPr>
                <w:lang w:val="ru-RU"/>
              </w:rPr>
              <w:t>Зінові</w:t>
            </w:r>
            <w:proofErr w:type="spellEnd"/>
            <w:r w:rsidRPr="006D6236">
              <w:rPr>
                <w:lang w:val="uk-UA"/>
              </w:rPr>
              <w:t>й</w:t>
            </w:r>
            <w:r w:rsidRPr="006D6236">
              <w:rPr>
                <w:lang w:val="ru-RU"/>
              </w:rPr>
              <w:t xml:space="preserve"> Крав</w:t>
            </w:r>
            <w:proofErr w:type="spellStart"/>
            <w:r w:rsidRPr="006D6236">
              <w:rPr>
                <w:lang w:val="uk-UA"/>
              </w:rPr>
              <w:t>ець</w:t>
            </w:r>
            <w:proofErr w:type="spellEnd"/>
            <w:r w:rsidRPr="006D6236">
              <w:rPr>
                <w:lang w:val="uk-UA"/>
              </w:rPr>
              <w:t>,</w:t>
            </w:r>
            <w:r w:rsidRPr="006D6236">
              <w:rPr>
                <w:lang w:val="ru-RU"/>
              </w:rPr>
              <w:t xml:space="preserve"> Владислав </w:t>
            </w:r>
            <w:proofErr w:type="spellStart"/>
            <w:r w:rsidRPr="006D6236">
              <w:rPr>
                <w:lang w:val="ru-RU"/>
              </w:rPr>
              <w:t>Ачкасов</w:t>
            </w:r>
            <w:proofErr w:type="spellEnd"/>
            <w:r w:rsidRPr="006D6236">
              <w:rPr>
                <w:lang w:val="uk-UA"/>
              </w:rPr>
              <w:t>)</w:t>
            </w:r>
          </w:p>
        </w:tc>
        <w:tc>
          <w:tcPr>
            <w:tcW w:w="1985" w:type="dxa"/>
          </w:tcPr>
          <w:p w:rsidR="003C7DF4" w:rsidRPr="006D6236" w:rsidRDefault="003C7DF4" w:rsidP="00A672CC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спуск до міського пляжу</w:t>
            </w:r>
          </w:p>
        </w:tc>
        <w:tc>
          <w:tcPr>
            <w:tcW w:w="3118" w:type="dxa"/>
          </w:tcPr>
          <w:p w:rsidR="003C7DF4" w:rsidRPr="006D6236" w:rsidRDefault="003C7DF4" w:rsidP="00A672CC">
            <w:pPr>
              <w:jc w:val="center"/>
              <w:rPr>
                <w:lang w:val="ru-RU"/>
              </w:rPr>
            </w:pPr>
            <w:proofErr w:type="spellStart"/>
            <w:r w:rsidRPr="006D6236">
              <w:rPr>
                <w:bCs/>
                <w:iCs/>
                <w:lang w:val="ru-RU"/>
              </w:rPr>
              <w:t>комунальне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6D6236">
              <w:rPr>
                <w:bCs/>
                <w:iCs/>
                <w:lang w:val="ru-RU"/>
              </w:rPr>
              <w:t>підприємство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"Служба </w:t>
            </w:r>
            <w:proofErr w:type="spellStart"/>
            <w:r w:rsidRPr="006D6236">
              <w:rPr>
                <w:bCs/>
                <w:iCs/>
                <w:lang w:val="ru-RU"/>
              </w:rPr>
              <w:t>комунального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6D6236">
              <w:rPr>
                <w:bCs/>
                <w:iCs/>
                <w:lang w:val="ru-RU"/>
              </w:rPr>
              <w:t>господарства</w:t>
            </w:r>
            <w:proofErr w:type="spellEnd"/>
            <w:r w:rsidRPr="006D6236">
              <w:rPr>
                <w:bCs/>
                <w:iCs/>
                <w:lang w:val="ru-RU"/>
              </w:rPr>
              <w:t>"</w:t>
            </w:r>
          </w:p>
        </w:tc>
      </w:tr>
      <w:tr w:rsidR="006D6236" w:rsidRPr="006D6236" w:rsidTr="002B610D">
        <w:tc>
          <w:tcPr>
            <w:tcW w:w="598" w:type="dxa"/>
          </w:tcPr>
          <w:p w:rsidR="003C7DF4" w:rsidRPr="006D6236" w:rsidRDefault="003C7DF4" w:rsidP="00A672CC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5</w:t>
            </w:r>
          </w:p>
        </w:tc>
        <w:tc>
          <w:tcPr>
            <w:tcW w:w="3513" w:type="dxa"/>
          </w:tcPr>
          <w:p w:rsidR="003C7DF4" w:rsidRPr="006D6236" w:rsidRDefault="003C7DF4" w:rsidP="00A672CC">
            <w:pPr>
              <w:ind w:firstLine="14"/>
              <w:jc w:val="both"/>
            </w:pPr>
            <w:proofErr w:type="spellStart"/>
            <w:r w:rsidRPr="006D6236">
              <w:rPr>
                <w:bCs/>
                <w:iCs/>
              </w:rPr>
              <w:t>Меморіальний</w:t>
            </w:r>
            <w:proofErr w:type="spellEnd"/>
            <w:r w:rsidRPr="006D6236">
              <w:rPr>
                <w:bCs/>
                <w:iCs/>
              </w:rPr>
              <w:t xml:space="preserve"> </w:t>
            </w:r>
            <w:proofErr w:type="spellStart"/>
            <w:r w:rsidRPr="006D6236">
              <w:rPr>
                <w:bCs/>
                <w:iCs/>
              </w:rPr>
              <w:t>комплекс</w:t>
            </w:r>
            <w:proofErr w:type="spellEnd"/>
            <w:r w:rsidRPr="006D6236">
              <w:rPr>
                <w:bCs/>
                <w:iCs/>
              </w:rPr>
              <w:t xml:space="preserve"> </w:t>
            </w:r>
            <w:proofErr w:type="spellStart"/>
            <w:r w:rsidRPr="006D6236">
              <w:rPr>
                <w:bCs/>
                <w:iCs/>
              </w:rPr>
              <w:t>Захисникам</w:t>
            </w:r>
            <w:proofErr w:type="spellEnd"/>
            <w:r w:rsidRPr="006D6236">
              <w:rPr>
                <w:bCs/>
                <w:iCs/>
              </w:rPr>
              <w:t xml:space="preserve"> </w:t>
            </w:r>
            <w:proofErr w:type="spellStart"/>
            <w:r w:rsidRPr="006D6236">
              <w:rPr>
                <w:bCs/>
                <w:iCs/>
              </w:rPr>
              <w:t>Вітчизни</w:t>
            </w:r>
            <w:proofErr w:type="spellEnd"/>
          </w:p>
        </w:tc>
        <w:tc>
          <w:tcPr>
            <w:tcW w:w="1985" w:type="dxa"/>
          </w:tcPr>
          <w:p w:rsidR="003C7DF4" w:rsidRPr="006D6236" w:rsidRDefault="003C7DF4" w:rsidP="00A672CC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вулиця Набережна Енергетиків</w:t>
            </w:r>
          </w:p>
        </w:tc>
        <w:tc>
          <w:tcPr>
            <w:tcW w:w="3118" w:type="dxa"/>
          </w:tcPr>
          <w:p w:rsidR="003C7DF4" w:rsidRPr="006D6236" w:rsidRDefault="003C7DF4" w:rsidP="00A672CC">
            <w:pPr>
              <w:jc w:val="center"/>
              <w:rPr>
                <w:lang w:val="ru-RU"/>
              </w:rPr>
            </w:pPr>
            <w:proofErr w:type="spellStart"/>
            <w:r w:rsidRPr="006D6236">
              <w:rPr>
                <w:bCs/>
                <w:iCs/>
                <w:lang w:val="ru-RU"/>
              </w:rPr>
              <w:t>комунальне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6D6236">
              <w:rPr>
                <w:bCs/>
                <w:iCs/>
                <w:lang w:val="ru-RU"/>
              </w:rPr>
              <w:t>підприємство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"Служба </w:t>
            </w:r>
            <w:proofErr w:type="spellStart"/>
            <w:r w:rsidRPr="006D6236">
              <w:rPr>
                <w:bCs/>
                <w:iCs/>
                <w:lang w:val="ru-RU"/>
              </w:rPr>
              <w:t>комунального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6D6236">
              <w:rPr>
                <w:bCs/>
                <w:iCs/>
                <w:lang w:val="ru-RU"/>
              </w:rPr>
              <w:t>господарства</w:t>
            </w:r>
            <w:proofErr w:type="spellEnd"/>
            <w:r w:rsidRPr="006D6236">
              <w:rPr>
                <w:bCs/>
                <w:iCs/>
                <w:lang w:val="ru-RU"/>
              </w:rPr>
              <w:t>"</w:t>
            </w:r>
          </w:p>
        </w:tc>
      </w:tr>
      <w:tr w:rsidR="006D6236" w:rsidRPr="006D6236" w:rsidTr="002B610D">
        <w:tc>
          <w:tcPr>
            <w:tcW w:w="598" w:type="dxa"/>
          </w:tcPr>
          <w:p w:rsidR="003C7DF4" w:rsidRPr="006D6236" w:rsidRDefault="003C7DF4" w:rsidP="00A672CC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6</w:t>
            </w:r>
          </w:p>
        </w:tc>
        <w:tc>
          <w:tcPr>
            <w:tcW w:w="3513" w:type="dxa"/>
          </w:tcPr>
          <w:p w:rsidR="003C7DF4" w:rsidRPr="006D6236" w:rsidRDefault="003C7DF4" w:rsidP="00A672CC">
            <w:pPr>
              <w:pStyle w:val="a8"/>
              <w:spacing w:line="230" w:lineRule="atLeast"/>
              <w:ind w:firstLine="14"/>
              <w:rPr>
                <w:bCs/>
                <w:iCs/>
                <w:lang w:val="uk-UA"/>
              </w:rPr>
            </w:pPr>
            <w:r w:rsidRPr="006D6236">
              <w:rPr>
                <w:lang w:val="uk-UA"/>
              </w:rPr>
              <w:t xml:space="preserve">Пам'ятний знак </w:t>
            </w:r>
            <w:r w:rsidRPr="006D6236">
              <w:rPr>
                <w:bCs/>
                <w:iCs/>
                <w:lang w:val="uk-UA"/>
              </w:rPr>
              <w:t>"Чорнобильська Мадонна"</w:t>
            </w:r>
            <w:r w:rsidR="005C751F" w:rsidRPr="006D6236">
              <w:rPr>
                <w:bCs/>
                <w:iCs/>
                <w:lang w:val="uk-UA"/>
              </w:rPr>
              <w:t xml:space="preserve"> (автор Владислав </w:t>
            </w:r>
            <w:proofErr w:type="spellStart"/>
            <w:r w:rsidR="005C751F" w:rsidRPr="006D6236">
              <w:rPr>
                <w:bCs/>
                <w:iCs/>
                <w:lang w:val="uk-UA"/>
              </w:rPr>
              <w:t>Ачкасов</w:t>
            </w:r>
            <w:proofErr w:type="spellEnd"/>
            <w:r w:rsidR="005C751F" w:rsidRPr="006D6236">
              <w:rPr>
                <w:bCs/>
                <w:iCs/>
                <w:lang w:val="uk-UA"/>
              </w:rPr>
              <w:t>)</w:t>
            </w:r>
          </w:p>
        </w:tc>
        <w:tc>
          <w:tcPr>
            <w:tcW w:w="1985" w:type="dxa"/>
          </w:tcPr>
          <w:p w:rsidR="003C7DF4" w:rsidRPr="006D6236" w:rsidRDefault="003C7DF4" w:rsidP="00A672CC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вулиця Набережна Енергетиків</w:t>
            </w:r>
          </w:p>
        </w:tc>
        <w:tc>
          <w:tcPr>
            <w:tcW w:w="3118" w:type="dxa"/>
          </w:tcPr>
          <w:p w:rsidR="003C7DF4" w:rsidRPr="006D6236" w:rsidRDefault="003C7DF4" w:rsidP="00A672CC">
            <w:pPr>
              <w:jc w:val="center"/>
              <w:rPr>
                <w:lang w:val="ru-RU"/>
              </w:rPr>
            </w:pPr>
            <w:proofErr w:type="spellStart"/>
            <w:r w:rsidRPr="006D6236">
              <w:rPr>
                <w:bCs/>
                <w:iCs/>
                <w:lang w:val="ru-RU"/>
              </w:rPr>
              <w:t>комунальне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6D6236">
              <w:rPr>
                <w:bCs/>
                <w:iCs/>
                <w:lang w:val="ru-RU"/>
              </w:rPr>
              <w:t>підприємство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"Служба </w:t>
            </w:r>
            <w:proofErr w:type="spellStart"/>
            <w:r w:rsidRPr="006D6236">
              <w:rPr>
                <w:bCs/>
                <w:iCs/>
                <w:lang w:val="ru-RU"/>
              </w:rPr>
              <w:t>комунального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6D6236">
              <w:rPr>
                <w:bCs/>
                <w:iCs/>
                <w:lang w:val="ru-RU"/>
              </w:rPr>
              <w:t>господарства</w:t>
            </w:r>
            <w:proofErr w:type="spellEnd"/>
            <w:r w:rsidRPr="006D6236">
              <w:rPr>
                <w:bCs/>
                <w:iCs/>
                <w:lang w:val="ru-RU"/>
              </w:rPr>
              <w:t>"</w:t>
            </w:r>
          </w:p>
        </w:tc>
      </w:tr>
      <w:tr w:rsidR="006D6236" w:rsidRPr="006D6236" w:rsidTr="002B610D">
        <w:tc>
          <w:tcPr>
            <w:tcW w:w="598" w:type="dxa"/>
          </w:tcPr>
          <w:p w:rsidR="003C7DF4" w:rsidRPr="006D6236" w:rsidRDefault="003C7DF4" w:rsidP="00A672CC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7</w:t>
            </w:r>
          </w:p>
        </w:tc>
        <w:tc>
          <w:tcPr>
            <w:tcW w:w="3513" w:type="dxa"/>
          </w:tcPr>
          <w:p w:rsidR="005C751F" w:rsidRPr="006D6236" w:rsidRDefault="003C7DF4" w:rsidP="005C751F">
            <w:pPr>
              <w:pStyle w:val="a3"/>
              <w:rPr>
                <w:lang w:val="uk-UA"/>
              </w:rPr>
            </w:pPr>
            <w:r w:rsidRPr="006D6236">
              <w:rPr>
                <w:lang w:val="uk-UA"/>
              </w:rPr>
              <w:t>Пам'ятний знак "Пам'яті війни в Афганістані"</w:t>
            </w:r>
          </w:p>
          <w:p w:rsidR="005C751F" w:rsidRPr="006D6236" w:rsidRDefault="005C751F" w:rsidP="005C751F">
            <w:pPr>
              <w:pStyle w:val="a3"/>
              <w:rPr>
                <w:lang w:val="uk-UA"/>
              </w:rPr>
            </w:pPr>
            <w:r w:rsidRPr="006D6236">
              <w:rPr>
                <w:lang w:val="uk-UA"/>
              </w:rPr>
              <w:t xml:space="preserve">(автор Олексій </w:t>
            </w:r>
            <w:proofErr w:type="spellStart"/>
            <w:r w:rsidRPr="006D6236">
              <w:rPr>
                <w:lang w:val="uk-UA"/>
              </w:rPr>
              <w:t>Владіміров</w:t>
            </w:r>
            <w:proofErr w:type="spellEnd"/>
            <w:r w:rsidRPr="006D6236">
              <w:rPr>
                <w:lang w:val="uk-UA"/>
              </w:rPr>
              <w:t>)</w:t>
            </w:r>
          </w:p>
        </w:tc>
        <w:tc>
          <w:tcPr>
            <w:tcW w:w="1985" w:type="dxa"/>
          </w:tcPr>
          <w:p w:rsidR="003C7DF4" w:rsidRPr="006D6236" w:rsidRDefault="003C7DF4" w:rsidP="00A672CC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вулиця Набережна Енергетиків</w:t>
            </w:r>
          </w:p>
        </w:tc>
        <w:tc>
          <w:tcPr>
            <w:tcW w:w="3118" w:type="dxa"/>
          </w:tcPr>
          <w:p w:rsidR="003C7DF4" w:rsidRPr="006D6236" w:rsidRDefault="003C7DF4" w:rsidP="00A672CC">
            <w:pPr>
              <w:jc w:val="center"/>
              <w:rPr>
                <w:lang w:val="ru-RU"/>
              </w:rPr>
            </w:pPr>
            <w:proofErr w:type="spellStart"/>
            <w:r w:rsidRPr="006D6236">
              <w:rPr>
                <w:bCs/>
                <w:iCs/>
                <w:lang w:val="ru-RU"/>
              </w:rPr>
              <w:t>комунальне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6D6236">
              <w:rPr>
                <w:bCs/>
                <w:iCs/>
                <w:lang w:val="ru-RU"/>
              </w:rPr>
              <w:t>підприємство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"Служба </w:t>
            </w:r>
            <w:proofErr w:type="spellStart"/>
            <w:r w:rsidRPr="006D6236">
              <w:rPr>
                <w:bCs/>
                <w:iCs/>
                <w:lang w:val="ru-RU"/>
              </w:rPr>
              <w:t>комунального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6D6236">
              <w:rPr>
                <w:bCs/>
                <w:iCs/>
                <w:lang w:val="ru-RU"/>
              </w:rPr>
              <w:t>господарства</w:t>
            </w:r>
            <w:proofErr w:type="spellEnd"/>
            <w:r w:rsidRPr="006D6236">
              <w:rPr>
                <w:bCs/>
                <w:iCs/>
                <w:lang w:val="ru-RU"/>
              </w:rPr>
              <w:t>"</w:t>
            </w:r>
          </w:p>
        </w:tc>
      </w:tr>
      <w:tr w:rsidR="006D6236" w:rsidRPr="006D6236" w:rsidTr="002B610D">
        <w:tc>
          <w:tcPr>
            <w:tcW w:w="598" w:type="dxa"/>
          </w:tcPr>
          <w:p w:rsidR="003C7DF4" w:rsidRPr="006D6236" w:rsidRDefault="003C7DF4" w:rsidP="00A672CC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lastRenderedPageBreak/>
              <w:t>8</w:t>
            </w:r>
          </w:p>
        </w:tc>
        <w:tc>
          <w:tcPr>
            <w:tcW w:w="3513" w:type="dxa"/>
          </w:tcPr>
          <w:p w:rsidR="003C7DF4" w:rsidRPr="006D6236" w:rsidRDefault="003C7DF4" w:rsidP="00212E66">
            <w:pPr>
              <w:pStyle w:val="a8"/>
              <w:spacing w:line="230" w:lineRule="atLeast"/>
              <w:ind w:firstLine="14"/>
              <w:rPr>
                <w:bCs/>
                <w:iCs/>
                <w:lang w:val="uk-UA"/>
              </w:rPr>
            </w:pPr>
            <w:r w:rsidRPr="00212E66">
              <w:rPr>
                <w:bCs/>
                <w:iCs/>
                <w:lang w:val="uk-UA"/>
              </w:rPr>
              <w:t xml:space="preserve">Пам'ятний знак </w:t>
            </w:r>
            <w:r w:rsidR="00212E66" w:rsidRPr="00212E66">
              <w:rPr>
                <w:bCs/>
                <w:iCs/>
                <w:lang w:val="uk-UA"/>
              </w:rPr>
              <w:t xml:space="preserve"> "Незламні духом"</w:t>
            </w:r>
          </w:p>
        </w:tc>
        <w:tc>
          <w:tcPr>
            <w:tcW w:w="1985" w:type="dxa"/>
          </w:tcPr>
          <w:p w:rsidR="003C7DF4" w:rsidRPr="006D6236" w:rsidRDefault="003C7DF4" w:rsidP="00A672CC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Музейна площа</w:t>
            </w:r>
          </w:p>
        </w:tc>
        <w:tc>
          <w:tcPr>
            <w:tcW w:w="3118" w:type="dxa"/>
          </w:tcPr>
          <w:p w:rsidR="003C7DF4" w:rsidRPr="006D6236" w:rsidRDefault="003C7DF4" w:rsidP="00A672CC">
            <w:pPr>
              <w:jc w:val="center"/>
              <w:rPr>
                <w:lang w:val="ru-RU"/>
              </w:rPr>
            </w:pPr>
            <w:proofErr w:type="spellStart"/>
            <w:r w:rsidRPr="006D6236">
              <w:rPr>
                <w:bCs/>
                <w:iCs/>
                <w:lang w:val="ru-RU"/>
              </w:rPr>
              <w:t>комунальне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6D6236">
              <w:rPr>
                <w:bCs/>
                <w:iCs/>
                <w:lang w:val="ru-RU"/>
              </w:rPr>
              <w:t>підприємство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"Служба </w:t>
            </w:r>
            <w:proofErr w:type="spellStart"/>
            <w:r w:rsidRPr="006D6236">
              <w:rPr>
                <w:bCs/>
                <w:iCs/>
                <w:lang w:val="ru-RU"/>
              </w:rPr>
              <w:t>комунального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6D6236">
              <w:rPr>
                <w:bCs/>
                <w:iCs/>
                <w:lang w:val="ru-RU"/>
              </w:rPr>
              <w:t>господарства</w:t>
            </w:r>
            <w:proofErr w:type="spellEnd"/>
            <w:r w:rsidRPr="006D6236">
              <w:rPr>
                <w:bCs/>
                <w:iCs/>
                <w:lang w:val="ru-RU"/>
              </w:rPr>
              <w:t>"</w:t>
            </w:r>
          </w:p>
        </w:tc>
      </w:tr>
      <w:tr w:rsidR="006D6236" w:rsidRPr="006D6236" w:rsidTr="002B610D">
        <w:tc>
          <w:tcPr>
            <w:tcW w:w="598" w:type="dxa"/>
          </w:tcPr>
          <w:p w:rsidR="003C7DF4" w:rsidRPr="006D6236" w:rsidRDefault="003C7DF4" w:rsidP="00A672CC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9</w:t>
            </w:r>
          </w:p>
        </w:tc>
        <w:tc>
          <w:tcPr>
            <w:tcW w:w="3513" w:type="dxa"/>
          </w:tcPr>
          <w:p w:rsidR="003C7DF4" w:rsidRPr="006D6236" w:rsidRDefault="003C7DF4" w:rsidP="00A672CC">
            <w:pPr>
              <w:pStyle w:val="a8"/>
              <w:spacing w:line="230" w:lineRule="atLeast"/>
              <w:ind w:firstLine="14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Пам'ятник Тарасу Григоровичу Шевченку</w:t>
            </w:r>
          </w:p>
        </w:tc>
        <w:tc>
          <w:tcPr>
            <w:tcW w:w="1985" w:type="dxa"/>
          </w:tcPr>
          <w:p w:rsidR="003C7DF4" w:rsidRPr="006D6236" w:rsidRDefault="003C7DF4" w:rsidP="00A672CC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бульвар Шевченка</w:t>
            </w:r>
          </w:p>
        </w:tc>
        <w:tc>
          <w:tcPr>
            <w:tcW w:w="3118" w:type="dxa"/>
          </w:tcPr>
          <w:p w:rsidR="003C7DF4" w:rsidRPr="006D6236" w:rsidRDefault="003C7DF4" w:rsidP="00A672CC">
            <w:pPr>
              <w:jc w:val="center"/>
              <w:rPr>
                <w:lang w:val="ru-RU"/>
              </w:rPr>
            </w:pPr>
            <w:proofErr w:type="spellStart"/>
            <w:r w:rsidRPr="006D6236">
              <w:rPr>
                <w:bCs/>
                <w:iCs/>
                <w:lang w:val="ru-RU"/>
              </w:rPr>
              <w:t>комунальне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6D6236">
              <w:rPr>
                <w:bCs/>
                <w:iCs/>
                <w:lang w:val="ru-RU"/>
              </w:rPr>
              <w:t>підприємство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"Служба </w:t>
            </w:r>
            <w:proofErr w:type="spellStart"/>
            <w:r w:rsidRPr="006D6236">
              <w:rPr>
                <w:bCs/>
                <w:iCs/>
                <w:lang w:val="ru-RU"/>
              </w:rPr>
              <w:t>комунального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6D6236">
              <w:rPr>
                <w:bCs/>
                <w:iCs/>
                <w:lang w:val="ru-RU"/>
              </w:rPr>
              <w:t>господарства</w:t>
            </w:r>
            <w:proofErr w:type="spellEnd"/>
            <w:r w:rsidRPr="006D6236">
              <w:rPr>
                <w:bCs/>
                <w:iCs/>
                <w:lang w:val="ru-RU"/>
              </w:rPr>
              <w:t>"</w:t>
            </w:r>
          </w:p>
        </w:tc>
      </w:tr>
      <w:tr w:rsidR="006D6236" w:rsidRPr="006D6236" w:rsidTr="002B610D">
        <w:tc>
          <w:tcPr>
            <w:tcW w:w="598" w:type="dxa"/>
          </w:tcPr>
          <w:p w:rsidR="003C7DF4" w:rsidRPr="006D6236" w:rsidRDefault="003C7DF4" w:rsidP="00A672CC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10</w:t>
            </w:r>
          </w:p>
        </w:tc>
        <w:tc>
          <w:tcPr>
            <w:tcW w:w="3513" w:type="dxa"/>
          </w:tcPr>
          <w:p w:rsidR="003C7DF4" w:rsidRPr="006D6236" w:rsidRDefault="003C7DF4" w:rsidP="00895810">
            <w:pPr>
              <w:pStyle w:val="a8"/>
              <w:spacing w:line="230" w:lineRule="atLeast"/>
              <w:ind w:firstLine="14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 xml:space="preserve">Стела козацтву </w:t>
            </w:r>
            <w:proofErr w:type="spellStart"/>
            <w:r w:rsidRPr="006D6236">
              <w:rPr>
                <w:bCs/>
                <w:iCs/>
                <w:lang w:val="uk-UA"/>
              </w:rPr>
              <w:t>Бугогардів</w:t>
            </w:r>
            <w:r w:rsidR="00895810" w:rsidRPr="006D6236">
              <w:rPr>
                <w:bCs/>
                <w:iCs/>
                <w:lang w:val="uk-UA"/>
              </w:rPr>
              <w:t>ської</w:t>
            </w:r>
            <w:proofErr w:type="spellEnd"/>
            <w:r w:rsidR="00895810" w:rsidRPr="006D6236">
              <w:rPr>
                <w:bCs/>
                <w:iCs/>
                <w:lang w:val="uk-UA"/>
              </w:rPr>
              <w:t xml:space="preserve"> паланки Запорізької Січі</w:t>
            </w:r>
          </w:p>
        </w:tc>
        <w:tc>
          <w:tcPr>
            <w:tcW w:w="1985" w:type="dxa"/>
          </w:tcPr>
          <w:p w:rsidR="003C7DF4" w:rsidRPr="006D6236" w:rsidRDefault="003C7DF4" w:rsidP="00A672CC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бульвар Цвіточний</w:t>
            </w:r>
          </w:p>
        </w:tc>
        <w:tc>
          <w:tcPr>
            <w:tcW w:w="3118" w:type="dxa"/>
          </w:tcPr>
          <w:p w:rsidR="003C7DF4" w:rsidRPr="006D6236" w:rsidRDefault="003C7DF4" w:rsidP="00A672CC">
            <w:pPr>
              <w:jc w:val="center"/>
              <w:rPr>
                <w:lang w:val="ru-RU"/>
              </w:rPr>
            </w:pPr>
            <w:proofErr w:type="spellStart"/>
            <w:r w:rsidRPr="006D6236">
              <w:rPr>
                <w:bCs/>
                <w:iCs/>
                <w:lang w:val="ru-RU"/>
              </w:rPr>
              <w:t>комунальне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6D6236">
              <w:rPr>
                <w:bCs/>
                <w:iCs/>
                <w:lang w:val="ru-RU"/>
              </w:rPr>
              <w:t>підприємство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"Служба </w:t>
            </w:r>
            <w:proofErr w:type="spellStart"/>
            <w:r w:rsidRPr="006D6236">
              <w:rPr>
                <w:bCs/>
                <w:iCs/>
                <w:lang w:val="ru-RU"/>
              </w:rPr>
              <w:t>комунального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6D6236">
              <w:rPr>
                <w:bCs/>
                <w:iCs/>
                <w:lang w:val="ru-RU"/>
              </w:rPr>
              <w:t>господарства</w:t>
            </w:r>
            <w:proofErr w:type="spellEnd"/>
            <w:r w:rsidRPr="006D6236">
              <w:rPr>
                <w:bCs/>
                <w:iCs/>
                <w:lang w:val="ru-RU"/>
              </w:rPr>
              <w:t>"</w:t>
            </w:r>
          </w:p>
        </w:tc>
      </w:tr>
      <w:tr w:rsidR="006D6236" w:rsidRPr="006D6236" w:rsidTr="002B610D">
        <w:tc>
          <w:tcPr>
            <w:tcW w:w="598" w:type="dxa"/>
          </w:tcPr>
          <w:p w:rsidR="003C7DF4" w:rsidRPr="006D6236" w:rsidRDefault="003C7DF4" w:rsidP="00A672CC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11</w:t>
            </w:r>
          </w:p>
        </w:tc>
        <w:tc>
          <w:tcPr>
            <w:tcW w:w="3513" w:type="dxa"/>
          </w:tcPr>
          <w:p w:rsidR="003C7DF4" w:rsidRPr="006D6236" w:rsidRDefault="003C7DF4" w:rsidP="00A672CC">
            <w:pPr>
              <w:pStyle w:val="a8"/>
              <w:spacing w:line="230" w:lineRule="atLeast"/>
              <w:ind w:firstLine="14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 xml:space="preserve">Пам'ятник Антону Семеновичу Макаренку </w:t>
            </w:r>
          </w:p>
        </w:tc>
        <w:tc>
          <w:tcPr>
            <w:tcW w:w="1985" w:type="dxa"/>
          </w:tcPr>
          <w:p w:rsidR="003C7DF4" w:rsidRPr="006D6236" w:rsidRDefault="003C7DF4" w:rsidP="00A672CC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бульвар Цвіточний</w:t>
            </w:r>
          </w:p>
        </w:tc>
        <w:tc>
          <w:tcPr>
            <w:tcW w:w="3118" w:type="dxa"/>
          </w:tcPr>
          <w:p w:rsidR="003C7DF4" w:rsidRPr="006D6236" w:rsidRDefault="003C7DF4" w:rsidP="00A672CC">
            <w:pPr>
              <w:jc w:val="center"/>
              <w:rPr>
                <w:bCs/>
                <w:iCs/>
                <w:lang w:val="ru-RU"/>
              </w:rPr>
            </w:pPr>
            <w:proofErr w:type="spellStart"/>
            <w:r w:rsidRPr="006D6236">
              <w:rPr>
                <w:bCs/>
                <w:iCs/>
                <w:lang w:val="ru-RU"/>
              </w:rPr>
              <w:t>комунальне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6D6236">
              <w:rPr>
                <w:bCs/>
                <w:iCs/>
                <w:lang w:val="ru-RU"/>
              </w:rPr>
              <w:t>підприємство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"Служба </w:t>
            </w:r>
            <w:proofErr w:type="spellStart"/>
            <w:r w:rsidRPr="006D6236">
              <w:rPr>
                <w:bCs/>
                <w:iCs/>
                <w:lang w:val="ru-RU"/>
              </w:rPr>
              <w:t>комунального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6D6236">
              <w:rPr>
                <w:bCs/>
                <w:iCs/>
                <w:lang w:val="ru-RU"/>
              </w:rPr>
              <w:t>господарства</w:t>
            </w:r>
            <w:proofErr w:type="spellEnd"/>
            <w:r w:rsidRPr="006D6236">
              <w:rPr>
                <w:bCs/>
                <w:iCs/>
                <w:lang w:val="ru-RU"/>
              </w:rPr>
              <w:t>"</w:t>
            </w:r>
          </w:p>
        </w:tc>
      </w:tr>
      <w:tr w:rsidR="006D6236" w:rsidRPr="006D6236" w:rsidTr="002B610D">
        <w:tc>
          <w:tcPr>
            <w:tcW w:w="598" w:type="dxa"/>
          </w:tcPr>
          <w:p w:rsidR="003C7DF4" w:rsidRPr="006D6236" w:rsidRDefault="003C7DF4" w:rsidP="00A672CC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12</w:t>
            </w:r>
          </w:p>
        </w:tc>
        <w:tc>
          <w:tcPr>
            <w:tcW w:w="3513" w:type="dxa"/>
          </w:tcPr>
          <w:p w:rsidR="003C7DF4" w:rsidRPr="006D6236" w:rsidRDefault="003C7DF4" w:rsidP="00A672CC">
            <w:pPr>
              <w:pStyle w:val="a8"/>
              <w:spacing w:line="230" w:lineRule="atLeast"/>
              <w:ind w:firstLine="14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Пам'ятний знак до 40-річчя Перемоги</w:t>
            </w:r>
          </w:p>
        </w:tc>
        <w:tc>
          <w:tcPr>
            <w:tcW w:w="1985" w:type="dxa"/>
          </w:tcPr>
          <w:p w:rsidR="003C7DF4" w:rsidRPr="006D6236" w:rsidRDefault="003C7DF4" w:rsidP="00A672CC">
            <w:pPr>
              <w:pStyle w:val="a3"/>
              <w:jc w:val="center"/>
              <w:rPr>
                <w:lang w:val="ru-RU"/>
              </w:rPr>
            </w:pPr>
            <w:r w:rsidRPr="006D6236">
              <w:rPr>
                <w:lang w:val="ru-RU"/>
              </w:rPr>
              <w:t xml:space="preserve">проспект </w:t>
            </w:r>
            <w:proofErr w:type="spellStart"/>
            <w:r w:rsidRPr="006D6236">
              <w:rPr>
                <w:lang w:val="ru-RU"/>
              </w:rPr>
              <w:t>Соборності</w:t>
            </w:r>
            <w:proofErr w:type="spellEnd"/>
            <w:r w:rsidRPr="006D6236">
              <w:rPr>
                <w:lang w:val="ru-RU"/>
              </w:rPr>
              <w:t>, сквер</w:t>
            </w:r>
          </w:p>
          <w:p w:rsidR="003C7DF4" w:rsidRPr="006D6236" w:rsidRDefault="003C7DF4" w:rsidP="00A672CC">
            <w:pPr>
              <w:pStyle w:val="a3"/>
              <w:jc w:val="center"/>
              <w:rPr>
                <w:lang w:val="ru-RU"/>
              </w:rPr>
            </w:pPr>
            <w:r w:rsidRPr="006D6236">
              <w:rPr>
                <w:lang w:val="ru-RU"/>
              </w:rPr>
              <w:t>(Парк Перемоги)</w:t>
            </w:r>
          </w:p>
        </w:tc>
        <w:tc>
          <w:tcPr>
            <w:tcW w:w="3118" w:type="dxa"/>
          </w:tcPr>
          <w:p w:rsidR="003C7DF4" w:rsidRPr="006D6236" w:rsidRDefault="003C7DF4" w:rsidP="00A672CC">
            <w:pPr>
              <w:jc w:val="center"/>
              <w:rPr>
                <w:lang w:val="ru-RU"/>
              </w:rPr>
            </w:pPr>
            <w:proofErr w:type="spellStart"/>
            <w:r w:rsidRPr="006D6236">
              <w:rPr>
                <w:bCs/>
                <w:iCs/>
                <w:lang w:val="ru-RU"/>
              </w:rPr>
              <w:t>комунальне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6D6236">
              <w:rPr>
                <w:bCs/>
                <w:iCs/>
                <w:lang w:val="ru-RU"/>
              </w:rPr>
              <w:t>підприємство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"Служба </w:t>
            </w:r>
            <w:proofErr w:type="spellStart"/>
            <w:r w:rsidRPr="006D6236">
              <w:rPr>
                <w:bCs/>
                <w:iCs/>
                <w:lang w:val="ru-RU"/>
              </w:rPr>
              <w:t>комунального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6D6236">
              <w:rPr>
                <w:bCs/>
                <w:iCs/>
                <w:lang w:val="ru-RU"/>
              </w:rPr>
              <w:t>господарства</w:t>
            </w:r>
            <w:proofErr w:type="spellEnd"/>
            <w:r w:rsidRPr="006D6236">
              <w:rPr>
                <w:bCs/>
                <w:iCs/>
                <w:lang w:val="ru-RU"/>
              </w:rPr>
              <w:t>"</w:t>
            </w:r>
          </w:p>
        </w:tc>
      </w:tr>
      <w:tr w:rsidR="006D6236" w:rsidRPr="006D6236" w:rsidTr="002B610D">
        <w:tc>
          <w:tcPr>
            <w:tcW w:w="598" w:type="dxa"/>
          </w:tcPr>
          <w:p w:rsidR="003C7DF4" w:rsidRPr="006D6236" w:rsidRDefault="003C7DF4" w:rsidP="00A672CC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13</w:t>
            </w:r>
          </w:p>
        </w:tc>
        <w:tc>
          <w:tcPr>
            <w:tcW w:w="3513" w:type="dxa"/>
          </w:tcPr>
          <w:p w:rsidR="003C7DF4" w:rsidRPr="006D6236" w:rsidRDefault="003C7DF4" w:rsidP="00A672CC">
            <w:pPr>
              <w:pStyle w:val="a8"/>
              <w:spacing w:line="230" w:lineRule="atLeast"/>
              <w:ind w:firstLine="14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Пам'ятний знак "1941-1945"</w:t>
            </w:r>
          </w:p>
        </w:tc>
        <w:tc>
          <w:tcPr>
            <w:tcW w:w="1985" w:type="dxa"/>
          </w:tcPr>
          <w:p w:rsidR="003C7DF4" w:rsidRPr="006D6236" w:rsidRDefault="003C7DF4" w:rsidP="00A672CC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бульвар Курчатова</w:t>
            </w:r>
          </w:p>
        </w:tc>
        <w:tc>
          <w:tcPr>
            <w:tcW w:w="3118" w:type="dxa"/>
          </w:tcPr>
          <w:p w:rsidR="003C7DF4" w:rsidRPr="006D6236" w:rsidRDefault="003C7DF4" w:rsidP="00A672CC">
            <w:pPr>
              <w:jc w:val="center"/>
              <w:rPr>
                <w:lang w:val="ru-RU"/>
              </w:rPr>
            </w:pPr>
            <w:proofErr w:type="spellStart"/>
            <w:r w:rsidRPr="006D6236">
              <w:rPr>
                <w:bCs/>
                <w:iCs/>
                <w:lang w:val="ru-RU"/>
              </w:rPr>
              <w:t>комунальне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6D6236">
              <w:rPr>
                <w:bCs/>
                <w:iCs/>
                <w:lang w:val="ru-RU"/>
              </w:rPr>
              <w:t>підприємство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"Служба </w:t>
            </w:r>
            <w:proofErr w:type="spellStart"/>
            <w:r w:rsidRPr="006D6236">
              <w:rPr>
                <w:bCs/>
                <w:iCs/>
                <w:lang w:val="ru-RU"/>
              </w:rPr>
              <w:t>комунального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6D6236">
              <w:rPr>
                <w:bCs/>
                <w:iCs/>
                <w:lang w:val="ru-RU"/>
              </w:rPr>
              <w:t>господарства</w:t>
            </w:r>
            <w:proofErr w:type="spellEnd"/>
            <w:r w:rsidRPr="006D6236">
              <w:rPr>
                <w:bCs/>
                <w:iCs/>
                <w:lang w:val="ru-RU"/>
              </w:rPr>
              <w:t>"</w:t>
            </w:r>
          </w:p>
        </w:tc>
      </w:tr>
      <w:tr w:rsidR="006D6236" w:rsidRPr="006D6236" w:rsidTr="002B610D">
        <w:tc>
          <w:tcPr>
            <w:tcW w:w="598" w:type="dxa"/>
          </w:tcPr>
          <w:p w:rsidR="003C7DF4" w:rsidRPr="006D6236" w:rsidRDefault="003C7DF4" w:rsidP="00A672CC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14</w:t>
            </w:r>
          </w:p>
        </w:tc>
        <w:tc>
          <w:tcPr>
            <w:tcW w:w="3513" w:type="dxa"/>
          </w:tcPr>
          <w:p w:rsidR="003C7DF4" w:rsidRPr="006D6236" w:rsidRDefault="003C7DF4" w:rsidP="00A672CC">
            <w:pPr>
              <w:pStyle w:val="a3"/>
              <w:ind w:firstLine="14"/>
              <w:rPr>
                <w:lang w:val="ru-RU"/>
              </w:rPr>
            </w:pPr>
            <w:proofErr w:type="spellStart"/>
            <w:r w:rsidRPr="006D6236">
              <w:rPr>
                <w:lang w:val="ru-RU"/>
              </w:rPr>
              <w:t>Пам'ятний</w:t>
            </w:r>
            <w:proofErr w:type="spellEnd"/>
            <w:r w:rsidRPr="006D6236">
              <w:rPr>
                <w:lang w:val="ru-RU"/>
              </w:rPr>
              <w:t xml:space="preserve"> знак до 40-річчя </w:t>
            </w:r>
            <w:proofErr w:type="spellStart"/>
            <w:r w:rsidRPr="006D6236">
              <w:rPr>
                <w:lang w:val="ru-RU"/>
              </w:rPr>
              <w:t>вигнання</w:t>
            </w:r>
            <w:proofErr w:type="spellEnd"/>
            <w:r w:rsidRPr="006D6236">
              <w:rPr>
                <w:lang w:val="ru-RU"/>
              </w:rPr>
              <w:t xml:space="preserve"> </w:t>
            </w:r>
            <w:proofErr w:type="spellStart"/>
            <w:r w:rsidRPr="006D6236">
              <w:rPr>
                <w:lang w:val="ru-RU"/>
              </w:rPr>
              <w:t>нацистських</w:t>
            </w:r>
            <w:proofErr w:type="spellEnd"/>
            <w:r w:rsidRPr="006D6236">
              <w:rPr>
                <w:lang w:val="ru-RU"/>
              </w:rPr>
              <w:t xml:space="preserve"> </w:t>
            </w:r>
            <w:proofErr w:type="spellStart"/>
            <w:r w:rsidRPr="006D6236">
              <w:rPr>
                <w:lang w:val="ru-RU"/>
              </w:rPr>
              <w:t>окупантів</w:t>
            </w:r>
            <w:proofErr w:type="spellEnd"/>
            <w:r w:rsidRPr="006D6236">
              <w:rPr>
                <w:lang w:val="ru-RU"/>
              </w:rPr>
              <w:t xml:space="preserve"> </w:t>
            </w:r>
            <w:proofErr w:type="spellStart"/>
            <w:r w:rsidRPr="006D6236">
              <w:rPr>
                <w:lang w:val="ru-RU"/>
              </w:rPr>
              <w:t>з</w:t>
            </w:r>
            <w:proofErr w:type="spellEnd"/>
            <w:r w:rsidRPr="006D6236">
              <w:rPr>
                <w:lang w:val="ru-RU"/>
              </w:rPr>
              <w:t xml:space="preserve"> </w:t>
            </w:r>
            <w:proofErr w:type="spellStart"/>
            <w:r w:rsidRPr="006D6236">
              <w:rPr>
                <w:lang w:val="ru-RU"/>
              </w:rPr>
              <w:t>території</w:t>
            </w:r>
            <w:proofErr w:type="spellEnd"/>
            <w:r w:rsidRPr="006D6236">
              <w:rPr>
                <w:lang w:val="ru-RU"/>
              </w:rPr>
              <w:t xml:space="preserve"> селища </w:t>
            </w:r>
            <w:proofErr w:type="spellStart"/>
            <w:r w:rsidRPr="006D6236">
              <w:rPr>
                <w:lang w:val="ru-RU"/>
              </w:rPr>
              <w:t>Костянтинівки</w:t>
            </w:r>
            <w:proofErr w:type="spellEnd"/>
            <w:r w:rsidRPr="006D6236">
              <w:rPr>
                <w:lang w:val="ru-RU"/>
              </w:rPr>
              <w:t xml:space="preserve"> у роки </w:t>
            </w:r>
            <w:proofErr w:type="spellStart"/>
            <w:r w:rsidRPr="006D6236">
              <w:rPr>
                <w:lang w:val="ru-RU"/>
              </w:rPr>
              <w:t>Другої</w:t>
            </w:r>
            <w:proofErr w:type="spellEnd"/>
            <w:r w:rsidRPr="006D6236">
              <w:rPr>
                <w:lang w:val="ru-RU"/>
              </w:rPr>
              <w:t xml:space="preserve"> </w:t>
            </w:r>
            <w:proofErr w:type="spellStart"/>
            <w:proofErr w:type="gramStart"/>
            <w:r w:rsidRPr="006D6236">
              <w:rPr>
                <w:lang w:val="ru-RU"/>
              </w:rPr>
              <w:t>св</w:t>
            </w:r>
            <w:proofErr w:type="gramEnd"/>
            <w:r w:rsidRPr="006D6236">
              <w:rPr>
                <w:lang w:val="ru-RU"/>
              </w:rPr>
              <w:t>ітової</w:t>
            </w:r>
            <w:proofErr w:type="spellEnd"/>
            <w:r w:rsidRPr="006D6236">
              <w:rPr>
                <w:lang w:val="ru-RU"/>
              </w:rPr>
              <w:t xml:space="preserve"> </w:t>
            </w:r>
            <w:proofErr w:type="spellStart"/>
            <w:r w:rsidRPr="006D6236">
              <w:rPr>
                <w:lang w:val="ru-RU"/>
              </w:rPr>
              <w:t>війни</w:t>
            </w:r>
            <w:proofErr w:type="spellEnd"/>
          </w:p>
          <w:p w:rsidR="003C7DF4" w:rsidRPr="006D6236" w:rsidRDefault="003C7DF4" w:rsidP="00A672CC">
            <w:pPr>
              <w:pStyle w:val="a3"/>
              <w:rPr>
                <w:lang w:val="ru-RU"/>
              </w:rPr>
            </w:pPr>
          </w:p>
        </w:tc>
        <w:tc>
          <w:tcPr>
            <w:tcW w:w="1985" w:type="dxa"/>
          </w:tcPr>
          <w:p w:rsidR="003C7DF4" w:rsidRPr="006D6236" w:rsidRDefault="003C7DF4" w:rsidP="00A672CC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скеля Пугач</w:t>
            </w:r>
          </w:p>
        </w:tc>
        <w:tc>
          <w:tcPr>
            <w:tcW w:w="3118" w:type="dxa"/>
          </w:tcPr>
          <w:p w:rsidR="003C7DF4" w:rsidRPr="006D6236" w:rsidRDefault="003C7DF4" w:rsidP="00A672CC">
            <w:pPr>
              <w:jc w:val="center"/>
              <w:rPr>
                <w:lang w:val="ru-RU"/>
              </w:rPr>
            </w:pPr>
            <w:proofErr w:type="spellStart"/>
            <w:r w:rsidRPr="006D6236">
              <w:rPr>
                <w:bCs/>
                <w:iCs/>
                <w:lang w:val="ru-RU"/>
              </w:rPr>
              <w:t>комунальне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6D6236">
              <w:rPr>
                <w:bCs/>
                <w:iCs/>
                <w:lang w:val="ru-RU"/>
              </w:rPr>
              <w:t>підприємство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"Служба </w:t>
            </w:r>
            <w:proofErr w:type="spellStart"/>
            <w:r w:rsidRPr="006D6236">
              <w:rPr>
                <w:bCs/>
                <w:iCs/>
                <w:lang w:val="ru-RU"/>
              </w:rPr>
              <w:t>комунального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6D6236">
              <w:rPr>
                <w:bCs/>
                <w:iCs/>
                <w:lang w:val="ru-RU"/>
              </w:rPr>
              <w:t>господарства</w:t>
            </w:r>
            <w:proofErr w:type="spellEnd"/>
            <w:r w:rsidRPr="006D6236">
              <w:rPr>
                <w:bCs/>
                <w:iCs/>
                <w:lang w:val="ru-RU"/>
              </w:rPr>
              <w:t>"</w:t>
            </w:r>
          </w:p>
        </w:tc>
      </w:tr>
      <w:tr w:rsidR="006D6236" w:rsidRPr="006D6236" w:rsidTr="002B610D">
        <w:tc>
          <w:tcPr>
            <w:tcW w:w="598" w:type="dxa"/>
          </w:tcPr>
          <w:p w:rsidR="003C7DF4" w:rsidRPr="006D6236" w:rsidRDefault="003C7DF4" w:rsidP="00A672CC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15</w:t>
            </w:r>
          </w:p>
        </w:tc>
        <w:tc>
          <w:tcPr>
            <w:tcW w:w="3513" w:type="dxa"/>
          </w:tcPr>
          <w:p w:rsidR="003C7DF4" w:rsidRPr="006D6236" w:rsidRDefault="003C7DF4" w:rsidP="007B71C9">
            <w:pPr>
              <w:pStyle w:val="a8"/>
              <w:spacing w:line="230" w:lineRule="atLeast"/>
              <w:ind w:firstLine="14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 xml:space="preserve">Пам'ятник Ігорю Васильовичу </w:t>
            </w:r>
            <w:proofErr w:type="spellStart"/>
            <w:r w:rsidRPr="006D6236">
              <w:rPr>
                <w:bCs/>
                <w:iCs/>
                <w:lang w:val="uk-UA"/>
              </w:rPr>
              <w:t>Курчатову</w:t>
            </w:r>
            <w:proofErr w:type="spellEnd"/>
          </w:p>
        </w:tc>
        <w:tc>
          <w:tcPr>
            <w:tcW w:w="1985" w:type="dxa"/>
          </w:tcPr>
          <w:p w:rsidR="003C7DF4" w:rsidRPr="006D6236" w:rsidRDefault="003C7DF4" w:rsidP="00A672CC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бульвар Курчатова</w:t>
            </w:r>
          </w:p>
        </w:tc>
        <w:tc>
          <w:tcPr>
            <w:tcW w:w="3118" w:type="dxa"/>
          </w:tcPr>
          <w:p w:rsidR="003C7DF4" w:rsidRPr="006D6236" w:rsidRDefault="003C7DF4" w:rsidP="00A672CC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комунальне підприємство "Служба комунального господарства"</w:t>
            </w:r>
          </w:p>
        </w:tc>
      </w:tr>
      <w:tr w:rsidR="006D6236" w:rsidRPr="006D6236" w:rsidTr="002B610D">
        <w:tc>
          <w:tcPr>
            <w:tcW w:w="598" w:type="dxa"/>
          </w:tcPr>
          <w:p w:rsidR="003C7DF4" w:rsidRPr="006D6236" w:rsidRDefault="003C7DF4" w:rsidP="00A672CC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16</w:t>
            </w:r>
          </w:p>
        </w:tc>
        <w:tc>
          <w:tcPr>
            <w:tcW w:w="3513" w:type="dxa"/>
          </w:tcPr>
          <w:p w:rsidR="003C7DF4" w:rsidRPr="006D6236" w:rsidRDefault="003C7DF4" w:rsidP="00A672CC">
            <w:pPr>
              <w:pStyle w:val="a8"/>
              <w:spacing w:line="230" w:lineRule="atLeast"/>
              <w:ind w:firstLine="14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 xml:space="preserve">Могила радянського воїна </w:t>
            </w:r>
            <w:proofErr w:type="spellStart"/>
            <w:r w:rsidRPr="006D6236">
              <w:rPr>
                <w:bCs/>
                <w:iCs/>
                <w:lang w:val="uk-UA"/>
              </w:rPr>
              <w:t>Дровнікова</w:t>
            </w:r>
            <w:proofErr w:type="spellEnd"/>
            <w:r w:rsidRPr="006D6236">
              <w:rPr>
                <w:bCs/>
                <w:iCs/>
                <w:lang w:val="uk-UA"/>
              </w:rPr>
              <w:t xml:space="preserve"> В.М.</w:t>
            </w:r>
          </w:p>
        </w:tc>
        <w:tc>
          <w:tcPr>
            <w:tcW w:w="1985" w:type="dxa"/>
          </w:tcPr>
          <w:p w:rsidR="003C7DF4" w:rsidRPr="006D6236" w:rsidRDefault="003C7DF4" w:rsidP="00A672CC">
            <w:pPr>
              <w:pStyle w:val="a8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Южноукраїнська загальноосвітня школа І-ІІ ступенів №1 імені Захисників Вітчизни</w:t>
            </w:r>
          </w:p>
        </w:tc>
        <w:tc>
          <w:tcPr>
            <w:tcW w:w="3118" w:type="dxa"/>
          </w:tcPr>
          <w:p w:rsidR="003C7DF4" w:rsidRPr="006D6236" w:rsidRDefault="003C7DF4" w:rsidP="00A672CC">
            <w:pPr>
              <w:jc w:val="center"/>
              <w:rPr>
                <w:lang w:val="ru-RU"/>
              </w:rPr>
            </w:pPr>
            <w:proofErr w:type="spellStart"/>
            <w:r w:rsidRPr="006D6236">
              <w:rPr>
                <w:bCs/>
                <w:iCs/>
                <w:lang w:val="ru-RU"/>
              </w:rPr>
              <w:t>комунальне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6D6236">
              <w:rPr>
                <w:bCs/>
                <w:iCs/>
                <w:lang w:val="ru-RU"/>
              </w:rPr>
              <w:t>підприємство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"Служба </w:t>
            </w:r>
            <w:proofErr w:type="spellStart"/>
            <w:r w:rsidRPr="006D6236">
              <w:rPr>
                <w:bCs/>
                <w:iCs/>
                <w:lang w:val="ru-RU"/>
              </w:rPr>
              <w:t>комунального</w:t>
            </w:r>
            <w:proofErr w:type="spellEnd"/>
            <w:r w:rsidRPr="006D6236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6D6236">
              <w:rPr>
                <w:bCs/>
                <w:iCs/>
                <w:lang w:val="ru-RU"/>
              </w:rPr>
              <w:t>господарства</w:t>
            </w:r>
            <w:proofErr w:type="spellEnd"/>
            <w:r w:rsidRPr="006D6236">
              <w:rPr>
                <w:bCs/>
                <w:iCs/>
                <w:lang w:val="ru-RU"/>
              </w:rPr>
              <w:t>"</w:t>
            </w:r>
          </w:p>
        </w:tc>
      </w:tr>
    </w:tbl>
    <w:p w:rsidR="003C7DF4" w:rsidRPr="006D6236" w:rsidRDefault="003C7DF4" w:rsidP="003C7DF4">
      <w:pPr>
        <w:pStyle w:val="a8"/>
        <w:shd w:val="clear" w:color="auto" w:fill="FFFFFF"/>
        <w:spacing w:line="230" w:lineRule="atLeast"/>
        <w:ind w:firstLine="708"/>
        <w:jc w:val="center"/>
        <w:rPr>
          <w:bCs/>
          <w:iCs/>
          <w:lang w:val="uk-UA"/>
        </w:rPr>
      </w:pPr>
      <w:bookmarkStart w:id="0" w:name="_GoBack"/>
      <w:bookmarkEnd w:id="0"/>
    </w:p>
    <w:p w:rsidR="005C2F1D" w:rsidRPr="006D6236" w:rsidRDefault="00D1451F" w:rsidP="00D1451F">
      <w:pPr>
        <w:rPr>
          <w:lang w:val="uk-UA"/>
        </w:rPr>
      </w:pPr>
      <w:r w:rsidRPr="006D6236">
        <w:rPr>
          <w:lang w:val="uk-UA"/>
        </w:rPr>
        <w:t xml:space="preserve">Заступник міського голови з питань </w:t>
      </w:r>
    </w:p>
    <w:p w:rsidR="00377017" w:rsidRPr="006D6236" w:rsidRDefault="00D1451F" w:rsidP="00D1451F">
      <w:pPr>
        <w:rPr>
          <w:lang w:val="uk-UA"/>
        </w:rPr>
      </w:pPr>
      <w:r w:rsidRPr="006D6236">
        <w:rPr>
          <w:lang w:val="uk-UA"/>
        </w:rPr>
        <w:t xml:space="preserve">діяльності виконавчих органів ради </w:t>
      </w:r>
      <w:r w:rsidR="005C2F1D" w:rsidRPr="006D6236">
        <w:rPr>
          <w:lang w:val="uk-UA"/>
        </w:rPr>
        <w:tab/>
      </w:r>
      <w:r w:rsidR="00FB6034" w:rsidRPr="006D6236">
        <w:rPr>
          <w:lang w:val="uk-UA"/>
        </w:rPr>
        <w:t xml:space="preserve">        </w:t>
      </w:r>
      <w:r w:rsidR="005C2F1D" w:rsidRPr="006D6236">
        <w:rPr>
          <w:lang w:val="uk-UA"/>
        </w:rPr>
        <w:tab/>
      </w:r>
      <w:r w:rsidR="005C2F1D" w:rsidRPr="006D6236">
        <w:rPr>
          <w:lang w:val="uk-UA"/>
        </w:rPr>
        <w:tab/>
      </w:r>
      <w:r w:rsidR="005C2F1D" w:rsidRPr="006D6236">
        <w:rPr>
          <w:lang w:val="uk-UA"/>
        </w:rPr>
        <w:tab/>
      </w:r>
      <w:r w:rsidR="005C2F1D" w:rsidRPr="006D6236">
        <w:rPr>
          <w:lang w:val="uk-UA"/>
        </w:rPr>
        <w:tab/>
      </w:r>
      <w:r w:rsidR="00FB6034" w:rsidRPr="006D6236">
        <w:rPr>
          <w:lang w:val="uk-UA"/>
        </w:rPr>
        <w:t xml:space="preserve">         </w:t>
      </w:r>
      <w:r w:rsidRPr="006D6236">
        <w:rPr>
          <w:lang w:val="uk-UA"/>
        </w:rPr>
        <w:t>О.М.Кольчак</w:t>
      </w:r>
    </w:p>
    <w:p w:rsidR="00377017" w:rsidRPr="006D6236" w:rsidRDefault="00377017" w:rsidP="00D1451F">
      <w:pPr>
        <w:rPr>
          <w:lang w:val="uk-UA"/>
        </w:rPr>
      </w:pPr>
    </w:p>
    <w:p w:rsidR="00377017" w:rsidRPr="006D6236" w:rsidRDefault="00377017" w:rsidP="00377017">
      <w:pPr>
        <w:rPr>
          <w:lang w:val="uk-UA"/>
        </w:rPr>
      </w:pPr>
    </w:p>
    <w:p w:rsidR="00377017" w:rsidRPr="006D6236" w:rsidRDefault="00377017" w:rsidP="00377017">
      <w:pPr>
        <w:rPr>
          <w:lang w:val="uk-UA"/>
        </w:rPr>
      </w:pPr>
    </w:p>
    <w:p w:rsidR="00377017" w:rsidRPr="006D6236" w:rsidRDefault="00377017" w:rsidP="00377017">
      <w:pPr>
        <w:rPr>
          <w:lang w:val="uk-UA"/>
        </w:rPr>
      </w:pPr>
    </w:p>
    <w:p w:rsidR="00157079" w:rsidRPr="006D6236" w:rsidRDefault="0068164B" w:rsidP="0068164B">
      <w:pPr>
        <w:tabs>
          <w:tab w:val="left" w:pos="5611"/>
          <w:tab w:val="left" w:pos="5792"/>
        </w:tabs>
        <w:rPr>
          <w:lang w:val="uk-UA"/>
        </w:rPr>
      </w:pPr>
      <w:r w:rsidRPr="006D6236">
        <w:rPr>
          <w:lang w:val="uk-UA"/>
        </w:rPr>
        <w:t xml:space="preserve">                                                                                         </w:t>
      </w:r>
    </w:p>
    <w:p w:rsidR="00157079" w:rsidRDefault="00157079" w:rsidP="0068164B">
      <w:pPr>
        <w:tabs>
          <w:tab w:val="left" w:pos="5611"/>
          <w:tab w:val="left" w:pos="5792"/>
        </w:tabs>
        <w:rPr>
          <w:lang w:val="uk-UA"/>
        </w:rPr>
      </w:pPr>
    </w:p>
    <w:p w:rsidR="002A486F" w:rsidRDefault="002A486F" w:rsidP="0068164B">
      <w:pPr>
        <w:tabs>
          <w:tab w:val="left" w:pos="5611"/>
          <w:tab w:val="left" w:pos="5792"/>
        </w:tabs>
        <w:rPr>
          <w:lang w:val="uk-UA"/>
        </w:rPr>
      </w:pPr>
    </w:p>
    <w:p w:rsidR="002A486F" w:rsidRDefault="002A486F" w:rsidP="0068164B">
      <w:pPr>
        <w:tabs>
          <w:tab w:val="left" w:pos="5611"/>
          <w:tab w:val="left" w:pos="5792"/>
        </w:tabs>
        <w:rPr>
          <w:lang w:val="uk-UA"/>
        </w:rPr>
      </w:pPr>
    </w:p>
    <w:p w:rsidR="002A486F" w:rsidRDefault="002A486F" w:rsidP="0068164B">
      <w:pPr>
        <w:tabs>
          <w:tab w:val="left" w:pos="5611"/>
          <w:tab w:val="left" w:pos="5792"/>
        </w:tabs>
        <w:rPr>
          <w:lang w:val="uk-UA"/>
        </w:rPr>
      </w:pPr>
    </w:p>
    <w:p w:rsidR="002A486F" w:rsidRPr="006D6236" w:rsidRDefault="002A486F" w:rsidP="002A486F">
      <w:pPr>
        <w:tabs>
          <w:tab w:val="left" w:pos="5611"/>
          <w:tab w:val="left" w:pos="5792"/>
        </w:tabs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157079" w:rsidRPr="006D6236" w:rsidRDefault="00157079" w:rsidP="0068164B">
      <w:pPr>
        <w:tabs>
          <w:tab w:val="left" w:pos="5611"/>
          <w:tab w:val="left" w:pos="5792"/>
        </w:tabs>
        <w:rPr>
          <w:lang w:val="uk-UA"/>
        </w:rPr>
      </w:pPr>
    </w:p>
    <w:p w:rsidR="00AD254F" w:rsidRPr="006D6236" w:rsidRDefault="00157079" w:rsidP="00AE1B71">
      <w:pPr>
        <w:tabs>
          <w:tab w:val="left" w:pos="5611"/>
          <w:tab w:val="left" w:pos="5792"/>
        </w:tabs>
        <w:rPr>
          <w:lang w:val="uk-UA"/>
        </w:rPr>
      </w:pPr>
      <w:r w:rsidRPr="006D6236">
        <w:rPr>
          <w:lang w:val="uk-UA"/>
        </w:rPr>
        <w:t xml:space="preserve">                                                                                         </w:t>
      </w:r>
    </w:p>
    <w:p w:rsidR="00AD254F" w:rsidRPr="006D6236" w:rsidRDefault="00AD254F">
      <w:pPr>
        <w:rPr>
          <w:lang w:val="uk-UA"/>
        </w:rPr>
      </w:pPr>
    </w:p>
    <w:sectPr w:rsidR="00AD254F" w:rsidRPr="006D6236" w:rsidSect="00DD05AC">
      <w:pgSz w:w="12240" w:h="15840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08B"/>
    <w:multiLevelType w:val="hybridMultilevel"/>
    <w:tmpl w:val="38880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7226C"/>
    <w:multiLevelType w:val="hybridMultilevel"/>
    <w:tmpl w:val="1CECF29A"/>
    <w:lvl w:ilvl="0" w:tplc="77B61A44">
      <w:numFmt w:val="bullet"/>
      <w:lvlText w:val="-"/>
      <w:lvlJc w:val="left"/>
      <w:pPr>
        <w:ind w:left="8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456E535C"/>
    <w:multiLevelType w:val="hybridMultilevel"/>
    <w:tmpl w:val="CF26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AA5"/>
    <w:rsid w:val="00031690"/>
    <w:rsid w:val="00055E8A"/>
    <w:rsid w:val="00060203"/>
    <w:rsid w:val="0006672D"/>
    <w:rsid w:val="000B70E0"/>
    <w:rsid w:val="000C2A38"/>
    <w:rsid w:val="000D2CBA"/>
    <w:rsid w:val="001149E0"/>
    <w:rsid w:val="00157079"/>
    <w:rsid w:val="00181108"/>
    <w:rsid w:val="00183EED"/>
    <w:rsid w:val="0019604C"/>
    <w:rsid w:val="001B451F"/>
    <w:rsid w:val="001E64A3"/>
    <w:rsid w:val="00205EA0"/>
    <w:rsid w:val="00212E66"/>
    <w:rsid w:val="00252575"/>
    <w:rsid w:val="00270E07"/>
    <w:rsid w:val="00284C51"/>
    <w:rsid w:val="002A486F"/>
    <w:rsid w:val="002B610D"/>
    <w:rsid w:val="00377017"/>
    <w:rsid w:val="003B64C2"/>
    <w:rsid w:val="003C359D"/>
    <w:rsid w:val="003C7DF4"/>
    <w:rsid w:val="003F6356"/>
    <w:rsid w:val="004035EC"/>
    <w:rsid w:val="004523A0"/>
    <w:rsid w:val="00496D8D"/>
    <w:rsid w:val="004D35AF"/>
    <w:rsid w:val="005547F0"/>
    <w:rsid w:val="00555220"/>
    <w:rsid w:val="005657AE"/>
    <w:rsid w:val="005800AF"/>
    <w:rsid w:val="005B580E"/>
    <w:rsid w:val="005C2F1D"/>
    <w:rsid w:val="005C751F"/>
    <w:rsid w:val="005D631A"/>
    <w:rsid w:val="005F1A1C"/>
    <w:rsid w:val="00621F69"/>
    <w:rsid w:val="00626DC2"/>
    <w:rsid w:val="00677FE8"/>
    <w:rsid w:val="0068164B"/>
    <w:rsid w:val="00697779"/>
    <w:rsid w:val="006A50DC"/>
    <w:rsid w:val="006D6236"/>
    <w:rsid w:val="00734434"/>
    <w:rsid w:val="00754DBE"/>
    <w:rsid w:val="0076658D"/>
    <w:rsid w:val="00774FEC"/>
    <w:rsid w:val="0077751E"/>
    <w:rsid w:val="007B00D5"/>
    <w:rsid w:val="007B71C9"/>
    <w:rsid w:val="007E65D0"/>
    <w:rsid w:val="0083409F"/>
    <w:rsid w:val="0088101B"/>
    <w:rsid w:val="00890E6E"/>
    <w:rsid w:val="00895810"/>
    <w:rsid w:val="00921B08"/>
    <w:rsid w:val="0092576A"/>
    <w:rsid w:val="009349D1"/>
    <w:rsid w:val="00937AA5"/>
    <w:rsid w:val="009B2FEB"/>
    <w:rsid w:val="009F27C2"/>
    <w:rsid w:val="00A0137C"/>
    <w:rsid w:val="00A835F8"/>
    <w:rsid w:val="00AB0DB9"/>
    <w:rsid w:val="00AD254F"/>
    <w:rsid w:val="00AD260B"/>
    <w:rsid w:val="00AE1B71"/>
    <w:rsid w:val="00AF6AAF"/>
    <w:rsid w:val="00B0473C"/>
    <w:rsid w:val="00B1745D"/>
    <w:rsid w:val="00B850D9"/>
    <w:rsid w:val="00B964CE"/>
    <w:rsid w:val="00BB3DD1"/>
    <w:rsid w:val="00BD40CA"/>
    <w:rsid w:val="00BE473F"/>
    <w:rsid w:val="00C5014F"/>
    <w:rsid w:val="00CE7AD6"/>
    <w:rsid w:val="00D00182"/>
    <w:rsid w:val="00D1451F"/>
    <w:rsid w:val="00DB0B19"/>
    <w:rsid w:val="00DC75FB"/>
    <w:rsid w:val="00DD05AC"/>
    <w:rsid w:val="00DE2FDD"/>
    <w:rsid w:val="00E07494"/>
    <w:rsid w:val="00E72921"/>
    <w:rsid w:val="00E7589C"/>
    <w:rsid w:val="00EA5333"/>
    <w:rsid w:val="00EC0BDA"/>
    <w:rsid w:val="00EF591B"/>
    <w:rsid w:val="00F203A7"/>
    <w:rsid w:val="00F31F84"/>
    <w:rsid w:val="00F348DB"/>
    <w:rsid w:val="00F40E27"/>
    <w:rsid w:val="00F713B0"/>
    <w:rsid w:val="00F73652"/>
    <w:rsid w:val="00FB6034"/>
    <w:rsid w:val="00FD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17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77017"/>
    <w:pPr>
      <w:keepNext/>
      <w:spacing w:line="120" w:lineRule="atLeast"/>
      <w:ind w:left="142" w:right="425"/>
      <w:jc w:val="center"/>
      <w:outlineLvl w:val="3"/>
    </w:pPr>
    <w:rPr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51F"/>
    <w:pPr>
      <w:spacing w:after="0"/>
    </w:pPr>
    <w:rPr>
      <w:rFonts w:ascii="Times New Roman" w:eastAsiaTheme="minorEastAsia" w:hAnsi="Times New Roman"/>
      <w:sz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77017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Основной текст с отступом1"/>
    <w:basedOn w:val="a"/>
    <w:rsid w:val="00377017"/>
    <w:pPr>
      <w:spacing w:after="120"/>
      <w:ind w:left="283"/>
    </w:pPr>
    <w:rPr>
      <w:sz w:val="20"/>
      <w:szCs w:val="20"/>
    </w:rPr>
  </w:style>
  <w:style w:type="paragraph" w:customStyle="1" w:styleId="FR2">
    <w:name w:val="FR2"/>
    <w:rsid w:val="00377017"/>
    <w:pPr>
      <w:widowControl w:val="0"/>
      <w:autoSpaceDE w:val="0"/>
      <w:autoSpaceDN w:val="0"/>
      <w:adjustRightInd w:val="0"/>
      <w:spacing w:after="0" w:line="360" w:lineRule="auto"/>
      <w:ind w:left="1000" w:right="140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a4">
    <w:name w:val="Table Grid"/>
    <w:basedOn w:val="a1"/>
    <w:uiPriority w:val="39"/>
    <w:rsid w:val="00377017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26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60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1745D"/>
    <w:pPr>
      <w:ind w:left="720"/>
      <w:contextualSpacing/>
    </w:pPr>
  </w:style>
  <w:style w:type="character" w:customStyle="1" w:styleId="rvts0">
    <w:name w:val="rvts0"/>
    <w:basedOn w:val="a0"/>
    <w:rsid w:val="00181108"/>
  </w:style>
  <w:style w:type="paragraph" w:styleId="a8">
    <w:name w:val="Normal (Web)"/>
    <w:basedOn w:val="a"/>
    <w:uiPriority w:val="99"/>
    <w:unhideWhenUsed/>
    <w:rsid w:val="003C7D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2020-04-10T07:05:00Z</cp:lastPrinted>
  <dcterms:created xsi:type="dcterms:W3CDTF">2020-04-07T07:07:00Z</dcterms:created>
  <dcterms:modified xsi:type="dcterms:W3CDTF">2020-06-03T11:10:00Z</dcterms:modified>
</cp:coreProperties>
</file>